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8D20B" w14:textId="77777777" w:rsidR="00613E33" w:rsidRDefault="00613E33" w:rsidP="001E70F4">
      <w:pPr>
        <w:jc w:val="center"/>
        <w:rPr>
          <w:rFonts w:ascii="Syncopate" w:hAnsi="Syncopate"/>
          <w:sz w:val="42"/>
          <w:szCs w:val="72"/>
        </w:rPr>
      </w:pPr>
    </w:p>
    <w:p w14:paraId="1F958B22" w14:textId="05E0E485" w:rsidR="00613E33" w:rsidRDefault="00613E33" w:rsidP="001E70F4">
      <w:pPr>
        <w:jc w:val="center"/>
        <w:rPr>
          <w:rFonts w:ascii="Syncopate" w:hAnsi="Syncopate"/>
          <w:sz w:val="42"/>
          <w:szCs w:val="72"/>
        </w:rPr>
      </w:pPr>
    </w:p>
    <w:p w14:paraId="7F35C885" w14:textId="30E127DC" w:rsidR="00613E33" w:rsidRDefault="00613E33" w:rsidP="001E70F4">
      <w:pPr>
        <w:jc w:val="center"/>
        <w:rPr>
          <w:rFonts w:ascii="Syncopate" w:hAnsi="Syncopate"/>
          <w:sz w:val="42"/>
          <w:szCs w:val="72"/>
        </w:rPr>
      </w:pPr>
    </w:p>
    <w:p w14:paraId="48C2EEAD" w14:textId="794B45D3" w:rsidR="008005DF" w:rsidRDefault="008005DF" w:rsidP="001E70F4">
      <w:pPr>
        <w:jc w:val="center"/>
        <w:rPr>
          <w:rFonts w:ascii="Syncopate" w:hAnsi="Syncopate"/>
          <w:sz w:val="42"/>
          <w:szCs w:val="72"/>
        </w:rPr>
      </w:pPr>
    </w:p>
    <w:p w14:paraId="57C2ADD5" w14:textId="629399B8" w:rsidR="008005DF" w:rsidRDefault="008005DF" w:rsidP="001E70F4">
      <w:pPr>
        <w:jc w:val="center"/>
        <w:rPr>
          <w:rFonts w:ascii="Syncopate" w:hAnsi="Syncopate"/>
          <w:sz w:val="42"/>
          <w:szCs w:val="72"/>
        </w:rPr>
      </w:pPr>
    </w:p>
    <w:p w14:paraId="537D23C6" w14:textId="02D24D68" w:rsidR="008005DF" w:rsidRDefault="008005DF" w:rsidP="001E70F4">
      <w:pPr>
        <w:jc w:val="center"/>
        <w:rPr>
          <w:rFonts w:ascii="Syncopate" w:hAnsi="Syncopate"/>
          <w:sz w:val="42"/>
          <w:szCs w:val="72"/>
        </w:rPr>
      </w:pPr>
    </w:p>
    <w:p w14:paraId="24C67B3D" w14:textId="77777777" w:rsidR="00613E33" w:rsidRDefault="00613E33" w:rsidP="001E70F4">
      <w:pPr>
        <w:jc w:val="center"/>
        <w:rPr>
          <w:rFonts w:ascii="Syncopate" w:hAnsi="Syncopate"/>
          <w:sz w:val="42"/>
          <w:szCs w:val="72"/>
        </w:rPr>
      </w:pPr>
    </w:p>
    <w:p w14:paraId="60A36A5B" w14:textId="77777777" w:rsidR="00613E33" w:rsidRDefault="00613E33" w:rsidP="001E70F4">
      <w:pPr>
        <w:jc w:val="center"/>
        <w:rPr>
          <w:rFonts w:ascii="Syncopate" w:hAnsi="Syncopate"/>
          <w:sz w:val="42"/>
          <w:szCs w:val="72"/>
        </w:rPr>
      </w:pPr>
    </w:p>
    <w:p w14:paraId="7F8CBACA" w14:textId="77777777" w:rsidR="00613E33" w:rsidRDefault="00613E33" w:rsidP="001E70F4">
      <w:pPr>
        <w:jc w:val="center"/>
        <w:rPr>
          <w:rFonts w:ascii="Syncopate" w:hAnsi="Syncopate"/>
          <w:sz w:val="42"/>
          <w:szCs w:val="72"/>
        </w:rPr>
      </w:pPr>
    </w:p>
    <w:p w14:paraId="37006635" w14:textId="77777777" w:rsidR="00613E33" w:rsidRPr="00FC7EA8" w:rsidRDefault="003521C4" w:rsidP="00FC7EA8">
      <w:pPr>
        <w:jc w:val="center"/>
        <w:rPr>
          <w:rFonts w:asciiTheme="minorHAnsi" w:hAnsiTheme="minorHAnsi" w:cstheme="minorHAnsi"/>
          <w:sz w:val="100"/>
          <w:szCs w:val="100"/>
        </w:rPr>
      </w:pPr>
      <w:r w:rsidRPr="00FC7EA8">
        <w:rPr>
          <w:rFonts w:asciiTheme="minorHAnsi" w:hAnsiTheme="minorHAnsi" w:cstheme="minorHAnsi"/>
          <w:sz w:val="100"/>
          <w:szCs w:val="100"/>
        </w:rPr>
        <w:t>MANUAL DE</w:t>
      </w:r>
      <w:r w:rsidR="00A06E7E" w:rsidRPr="00FC7EA8">
        <w:rPr>
          <w:rFonts w:asciiTheme="minorHAnsi" w:hAnsiTheme="minorHAnsi" w:cstheme="minorHAnsi"/>
          <w:sz w:val="100"/>
          <w:szCs w:val="100"/>
        </w:rPr>
        <w:t xml:space="preserve"> </w:t>
      </w:r>
    </w:p>
    <w:p w14:paraId="323EA6C6" w14:textId="3EA630EA" w:rsidR="00227B64" w:rsidRPr="00FC7EA8" w:rsidRDefault="00A06E7E" w:rsidP="00FC7EA8">
      <w:pPr>
        <w:jc w:val="center"/>
        <w:rPr>
          <w:rFonts w:asciiTheme="minorHAnsi" w:hAnsiTheme="minorHAnsi" w:cstheme="minorHAnsi"/>
          <w:b/>
          <w:bCs/>
          <w:sz w:val="100"/>
          <w:szCs w:val="100"/>
        </w:rPr>
      </w:pPr>
      <w:r w:rsidRPr="00FC7EA8">
        <w:rPr>
          <w:rFonts w:asciiTheme="minorHAnsi" w:hAnsiTheme="minorHAnsi" w:cstheme="minorHAnsi"/>
          <w:b/>
          <w:bCs/>
          <w:sz w:val="100"/>
          <w:szCs w:val="100"/>
        </w:rPr>
        <w:t>CREDENCIAMENTO DE</w:t>
      </w:r>
      <w:r w:rsidR="00FC7EA8" w:rsidRPr="00FC7EA8">
        <w:rPr>
          <w:rFonts w:asciiTheme="minorHAnsi" w:hAnsiTheme="minorHAnsi" w:cstheme="minorHAnsi"/>
          <w:b/>
          <w:bCs/>
          <w:sz w:val="100"/>
          <w:szCs w:val="100"/>
        </w:rPr>
        <w:t xml:space="preserve"> </w:t>
      </w:r>
      <w:r w:rsidRPr="00FC7EA8">
        <w:rPr>
          <w:rFonts w:asciiTheme="minorHAnsi" w:hAnsiTheme="minorHAnsi" w:cstheme="minorHAnsi"/>
          <w:b/>
          <w:bCs/>
          <w:sz w:val="100"/>
          <w:szCs w:val="100"/>
        </w:rPr>
        <w:t>INSTITUIÇÕES</w:t>
      </w:r>
    </w:p>
    <w:p w14:paraId="35DC1396" w14:textId="77777777" w:rsidR="00613E33" w:rsidRDefault="00613E33" w:rsidP="00613E33">
      <w:pPr>
        <w:spacing w:after="120" w:line="360" w:lineRule="auto"/>
        <w:rPr>
          <w:rFonts w:ascii="Syncopate bold" w:hAnsi="Syncopate bold" w:cs="Open Sans"/>
          <w:b/>
          <w:sz w:val="22"/>
          <w:szCs w:val="22"/>
        </w:rPr>
      </w:pPr>
    </w:p>
    <w:p w14:paraId="23DD58B6" w14:textId="77777777" w:rsidR="00613E33" w:rsidRDefault="00613E33" w:rsidP="00613E33">
      <w:pPr>
        <w:spacing w:after="120" w:line="360" w:lineRule="auto"/>
        <w:rPr>
          <w:rFonts w:ascii="Syncopate bold" w:hAnsi="Syncopate bold" w:cs="Open Sans"/>
          <w:b/>
          <w:sz w:val="22"/>
          <w:szCs w:val="22"/>
        </w:rPr>
      </w:pPr>
    </w:p>
    <w:p w14:paraId="3E909A11" w14:textId="70F83A6B" w:rsidR="00613E33" w:rsidRPr="00FC7EA8" w:rsidRDefault="00613E33" w:rsidP="00FC7EA8">
      <w:pPr>
        <w:spacing w:after="120" w:line="360" w:lineRule="auto"/>
        <w:jc w:val="center"/>
        <w:rPr>
          <w:rFonts w:asciiTheme="minorHAnsi" w:hAnsiTheme="minorHAnsi" w:cstheme="minorHAnsi"/>
          <w:b/>
          <w:spacing w:val="20"/>
          <w:sz w:val="26"/>
          <w:szCs w:val="26"/>
        </w:rPr>
      </w:pPr>
      <w:r w:rsidRPr="00FC7EA8">
        <w:rPr>
          <w:rFonts w:asciiTheme="minorHAnsi" w:hAnsiTheme="minorHAnsi" w:cstheme="minorHAnsi"/>
          <w:b/>
          <w:spacing w:val="20"/>
          <w:sz w:val="26"/>
          <w:szCs w:val="26"/>
        </w:rPr>
        <w:t xml:space="preserve">INSTITUTO DE PREVIDÊNCIA DO MUNICÍPIO DE </w:t>
      </w:r>
      <w:r w:rsidR="004F5512" w:rsidRPr="004F5512">
        <w:rPr>
          <w:rFonts w:asciiTheme="minorHAnsi" w:hAnsiTheme="minorHAnsi" w:cstheme="minorHAnsi"/>
          <w:b/>
          <w:spacing w:val="20"/>
          <w:sz w:val="26"/>
          <w:szCs w:val="26"/>
        </w:rPr>
        <w:t>JARDIM DO SERIDÓ</w:t>
      </w:r>
    </w:p>
    <w:p w14:paraId="7DB215D7" w14:textId="355870F5" w:rsidR="00613E33" w:rsidRPr="00FC7EA8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F242DE" w14:textId="77777777" w:rsidR="00613E33" w:rsidRPr="00FC7EA8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0709B35D" w14:textId="1A32A23F" w:rsidR="00613E33" w:rsidRPr="00FC7EA8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870BDA" w14:textId="0EDE702F" w:rsidR="00613E33" w:rsidRPr="00FC7EA8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826137" w14:textId="14FC0CA7" w:rsidR="00613E33" w:rsidRPr="00FC7EA8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7E1984" w14:textId="0100E433" w:rsidR="00613E33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3F34FF" w14:textId="302595EC" w:rsidR="00FC7EA8" w:rsidRDefault="00FC7EA8" w:rsidP="00A95C6D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C8151B" w14:textId="44D325CD" w:rsidR="005221E4" w:rsidRPr="00E30069" w:rsidRDefault="00264AE9" w:rsidP="00FC7EA8">
      <w:pPr>
        <w:spacing w:after="120" w:line="288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3006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 </w:t>
      </w:r>
      <w:r w:rsidR="00FC7EA8" w:rsidRPr="00E30069">
        <w:rPr>
          <w:rFonts w:asciiTheme="minorHAnsi" w:hAnsiTheme="minorHAnsi" w:cstheme="minorHAnsi"/>
          <w:bCs/>
          <w:sz w:val="24"/>
          <w:szCs w:val="24"/>
        </w:rPr>
        <w:t>I</w:t>
      </w:r>
      <w:r w:rsidRPr="00E30069">
        <w:rPr>
          <w:rFonts w:asciiTheme="minorHAnsi" w:hAnsiTheme="minorHAnsi" w:cstheme="minorHAnsi"/>
          <w:bCs/>
          <w:sz w:val="24"/>
          <w:szCs w:val="24"/>
        </w:rPr>
        <w:t xml:space="preserve">nstituição </w:t>
      </w:r>
      <w:r w:rsidR="005221E4" w:rsidRPr="00E30069">
        <w:rPr>
          <w:rFonts w:asciiTheme="minorHAnsi" w:hAnsiTheme="minorHAnsi" w:cstheme="minorHAnsi"/>
          <w:bCs/>
          <w:sz w:val="24"/>
          <w:szCs w:val="24"/>
        </w:rPr>
        <w:t xml:space="preserve">que se </w:t>
      </w:r>
      <w:r w:rsidRPr="00E30069">
        <w:rPr>
          <w:rFonts w:asciiTheme="minorHAnsi" w:hAnsiTheme="minorHAnsi" w:cstheme="minorHAnsi"/>
          <w:bCs/>
          <w:sz w:val="24"/>
          <w:szCs w:val="24"/>
        </w:rPr>
        <w:t xml:space="preserve">interessar em realizar o credenciamento junto ao RPPS deverá ler </w:t>
      </w:r>
      <w:r w:rsidR="00FC7EA8" w:rsidRPr="00E30069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613E33" w:rsidRPr="00E30069">
        <w:rPr>
          <w:rFonts w:asciiTheme="minorHAnsi" w:hAnsiTheme="minorHAnsi" w:cstheme="minorHAnsi"/>
          <w:bCs/>
          <w:sz w:val="24"/>
          <w:szCs w:val="24"/>
        </w:rPr>
        <w:t>seguir este</w:t>
      </w:r>
      <w:r w:rsidRPr="00E30069">
        <w:rPr>
          <w:rFonts w:asciiTheme="minorHAnsi" w:hAnsiTheme="minorHAnsi" w:cstheme="minorHAnsi"/>
          <w:bCs/>
          <w:sz w:val="24"/>
          <w:szCs w:val="24"/>
        </w:rPr>
        <w:t xml:space="preserve"> Manual e enviar a documentação requerida para o e-mail: </w:t>
      </w:r>
      <w:r w:rsidR="00B00943" w:rsidRPr="00B00943">
        <w:rPr>
          <w:rFonts w:asciiTheme="minorHAnsi" w:hAnsiTheme="minorHAnsi" w:cstheme="minorHAnsi"/>
          <w:b/>
          <w:bCs/>
          <w:sz w:val="24"/>
          <w:szCs w:val="24"/>
        </w:rPr>
        <w:t>jardimprev@outlook.com</w:t>
      </w:r>
      <w:hyperlink r:id="rId11" w:history="1"/>
      <w:r w:rsidR="009E3081" w:rsidRPr="00E30069">
        <w:rPr>
          <w:rFonts w:asciiTheme="minorHAnsi" w:hAnsiTheme="minorHAnsi" w:cstheme="minorHAnsi"/>
          <w:bCs/>
          <w:sz w:val="24"/>
          <w:szCs w:val="24"/>
        </w:rPr>
        <w:t xml:space="preserve"> com o assunto: </w:t>
      </w:r>
      <w:r w:rsidR="009E3081" w:rsidRPr="00B00943">
        <w:rPr>
          <w:rFonts w:asciiTheme="minorHAnsi" w:hAnsiTheme="minorHAnsi" w:cstheme="minorHAnsi"/>
          <w:b/>
          <w:bCs/>
          <w:sz w:val="24"/>
          <w:szCs w:val="24"/>
        </w:rPr>
        <w:t>Credenciamento – [</w:t>
      </w:r>
      <w:r w:rsidR="00FC7EA8" w:rsidRPr="00B00943">
        <w:rPr>
          <w:rFonts w:asciiTheme="minorHAnsi" w:hAnsiTheme="minorHAnsi" w:cstheme="minorHAnsi"/>
          <w:b/>
          <w:bCs/>
          <w:sz w:val="24"/>
          <w:szCs w:val="24"/>
        </w:rPr>
        <w:t xml:space="preserve">inserir </w:t>
      </w:r>
      <w:r w:rsidR="009E3081" w:rsidRPr="00B00943">
        <w:rPr>
          <w:rFonts w:asciiTheme="minorHAnsi" w:hAnsiTheme="minorHAnsi" w:cstheme="minorHAnsi"/>
          <w:b/>
          <w:bCs/>
          <w:sz w:val="24"/>
          <w:szCs w:val="24"/>
        </w:rPr>
        <w:t xml:space="preserve">nome da </w:t>
      </w:r>
      <w:r w:rsidR="00FC7EA8" w:rsidRPr="00B00943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9E3081" w:rsidRPr="00B00943">
        <w:rPr>
          <w:rFonts w:asciiTheme="minorHAnsi" w:hAnsiTheme="minorHAnsi" w:cstheme="minorHAnsi"/>
          <w:b/>
          <w:bCs/>
          <w:sz w:val="24"/>
          <w:szCs w:val="24"/>
        </w:rPr>
        <w:t>nstituição]</w:t>
      </w:r>
      <w:r w:rsidR="005C7DE7" w:rsidRPr="00B71ECE">
        <w:rPr>
          <w:rFonts w:asciiTheme="minorHAnsi" w:hAnsiTheme="minorHAnsi" w:cstheme="minorHAnsi"/>
          <w:bCs/>
          <w:sz w:val="24"/>
          <w:szCs w:val="24"/>
        </w:rPr>
        <w:t>.</w:t>
      </w:r>
    </w:p>
    <w:sdt>
      <w:sdtPr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  <w:id w:val="-520555925"/>
        <w:docPartObj>
          <w:docPartGallery w:val="Table of Contents"/>
          <w:docPartUnique/>
        </w:docPartObj>
      </w:sdtPr>
      <w:sdtEndPr>
        <w:rPr>
          <w:rFonts w:eastAsia="Times New Roman"/>
          <w:b w:val="0"/>
          <w:bCs w:val="0"/>
          <w:color w:val="auto"/>
        </w:rPr>
      </w:sdtEndPr>
      <w:sdtContent>
        <w:p w14:paraId="2C123657" w14:textId="3774B19D" w:rsidR="008005DF" w:rsidRPr="00BE22D5" w:rsidRDefault="00E30069">
          <w:pPr>
            <w:pStyle w:val="CabealhodoSumrio"/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</w:pPr>
          <w:r w:rsidRPr="00BE22D5"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  <w:t>SUMÁRIO</w:t>
          </w:r>
        </w:p>
        <w:p w14:paraId="63B87BDD" w14:textId="77777777" w:rsidR="00E30069" w:rsidRPr="00BE22D5" w:rsidRDefault="00E30069" w:rsidP="00E30069"/>
        <w:p w14:paraId="51BB6E90" w14:textId="00ED3258" w:rsidR="008005DF" w:rsidRPr="00BE22D5" w:rsidRDefault="00E30069" w:rsidP="00E30069">
          <w:pPr>
            <w:pStyle w:val="Sumrio1"/>
            <w:numPr>
              <w:ilvl w:val="0"/>
              <w:numId w:val="26"/>
            </w:numPr>
            <w:rPr>
              <w:rFonts w:cstheme="minorHAnsi"/>
              <w:sz w:val="24"/>
              <w:szCs w:val="24"/>
            </w:rPr>
          </w:pPr>
          <w:r w:rsidRPr="00BE22D5">
            <w:rPr>
              <w:rFonts w:cstheme="minorHAnsi"/>
              <w:sz w:val="24"/>
              <w:szCs w:val="24"/>
            </w:rPr>
            <w:t>INTRODUÇÃO</w:t>
          </w:r>
          <w:r w:rsidR="008005DF" w:rsidRPr="00BE22D5">
            <w:rPr>
              <w:rFonts w:cstheme="minorHAnsi"/>
              <w:sz w:val="24"/>
              <w:szCs w:val="24"/>
            </w:rPr>
            <w:ptab w:relativeTo="margin" w:alignment="right" w:leader="dot"/>
          </w:r>
          <w:r w:rsidRPr="00BE22D5">
            <w:rPr>
              <w:rFonts w:cstheme="minorHAnsi"/>
              <w:sz w:val="24"/>
              <w:szCs w:val="24"/>
            </w:rPr>
            <w:t>3</w:t>
          </w:r>
        </w:p>
        <w:p w14:paraId="2BA238D4" w14:textId="09B5F16F" w:rsidR="00E30069" w:rsidRPr="00BE22D5" w:rsidRDefault="00E30069" w:rsidP="00E30069">
          <w:pPr>
            <w:pStyle w:val="Sumrio1"/>
            <w:numPr>
              <w:ilvl w:val="0"/>
              <w:numId w:val="26"/>
            </w:numPr>
            <w:rPr>
              <w:rFonts w:cstheme="minorHAnsi"/>
              <w:sz w:val="24"/>
              <w:szCs w:val="24"/>
            </w:rPr>
          </w:pPr>
          <w:r w:rsidRPr="00BE22D5">
            <w:rPr>
              <w:rFonts w:cstheme="minorHAnsi"/>
              <w:sz w:val="24"/>
              <w:szCs w:val="24"/>
            </w:rPr>
            <w:t>DO PROCESSO DE CREDENCIAMENTO</w:t>
          </w:r>
          <w:r w:rsidR="008005DF" w:rsidRPr="00BE22D5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7C5CA8" w:rsidRPr="00BE22D5">
            <w:rPr>
              <w:rFonts w:cstheme="minorHAnsi"/>
              <w:sz w:val="24"/>
              <w:szCs w:val="24"/>
            </w:rPr>
            <w:t>3</w:t>
          </w:r>
        </w:p>
      </w:sdtContent>
    </w:sdt>
    <w:p w14:paraId="136EB65C" w14:textId="7897CE25" w:rsidR="00E30069" w:rsidRPr="00BE22D5" w:rsidRDefault="00E30069" w:rsidP="00E30069">
      <w:pPr>
        <w:pStyle w:val="Sumrio1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22D5">
        <w:rPr>
          <w:rFonts w:cstheme="minorHAnsi"/>
          <w:sz w:val="24"/>
          <w:szCs w:val="24"/>
        </w:rPr>
        <w:t>DAS DISPOSIÇÕES FINAIS</w:t>
      </w:r>
      <w:r w:rsidRPr="00BE22D5">
        <w:rPr>
          <w:rFonts w:cstheme="minorHAnsi"/>
          <w:sz w:val="24"/>
          <w:szCs w:val="24"/>
        </w:rPr>
        <w:ptab w:relativeTo="margin" w:alignment="right" w:leader="dot"/>
      </w:r>
      <w:r w:rsidRPr="00BE22D5">
        <w:rPr>
          <w:rFonts w:cstheme="minorHAnsi"/>
          <w:sz w:val="24"/>
          <w:szCs w:val="24"/>
        </w:rPr>
        <w:t>5</w:t>
      </w:r>
    </w:p>
    <w:p w14:paraId="19569030" w14:textId="23D97F23" w:rsidR="00E30069" w:rsidRPr="00BE22D5" w:rsidRDefault="00E30069" w:rsidP="00E30069">
      <w:pPr>
        <w:pStyle w:val="Sumrio1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22D5">
        <w:rPr>
          <w:rFonts w:cstheme="minorHAnsi"/>
          <w:sz w:val="24"/>
          <w:szCs w:val="24"/>
        </w:rPr>
        <w:t>ANEXO I</w:t>
      </w:r>
      <w:r w:rsidRPr="00BE22D5">
        <w:rPr>
          <w:rFonts w:cstheme="minorHAnsi"/>
          <w:sz w:val="24"/>
          <w:szCs w:val="24"/>
        </w:rPr>
        <w:ptab w:relativeTo="margin" w:alignment="right" w:leader="dot"/>
      </w:r>
      <w:r w:rsidRPr="00BE22D5">
        <w:rPr>
          <w:rFonts w:cstheme="minorHAnsi"/>
          <w:sz w:val="24"/>
          <w:szCs w:val="24"/>
        </w:rPr>
        <w:t>6</w:t>
      </w:r>
    </w:p>
    <w:p w14:paraId="28A7C2A5" w14:textId="6478BC8C" w:rsidR="00E30069" w:rsidRPr="00BE22D5" w:rsidRDefault="00E30069" w:rsidP="00E30069">
      <w:pPr>
        <w:pStyle w:val="Sumrio1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22D5">
        <w:rPr>
          <w:rFonts w:cstheme="minorHAnsi"/>
          <w:sz w:val="24"/>
          <w:szCs w:val="24"/>
        </w:rPr>
        <w:t>ANEXO II</w:t>
      </w:r>
      <w:r w:rsidRPr="00BE22D5">
        <w:rPr>
          <w:rFonts w:cstheme="minorHAnsi"/>
          <w:sz w:val="24"/>
          <w:szCs w:val="24"/>
        </w:rPr>
        <w:ptab w:relativeTo="margin" w:alignment="right" w:leader="dot"/>
      </w:r>
      <w:r w:rsidRPr="00BE22D5">
        <w:rPr>
          <w:rFonts w:cstheme="minorHAnsi"/>
          <w:sz w:val="24"/>
          <w:szCs w:val="24"/>
        </w:rPr>
        <w:t>7</w:t>
      </w:r>
    </w:p>
    <w:p w14:paraId="33652BAE" w14:textId="77777777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4375F8" w14:textId="5711622A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EFD281" w14:textId="1B6B7243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0B2E30" w14:textId="3BF7A39B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4C45AE" w14:textId="5719EBEB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7C69B2" w14:textId="77EF848A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93F432" w14:textId="1F304DB2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215B9D" w14:textId="77777777" w:rsidR="00E30069" w:rsidRDefault="00E30069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B9331D" w14:textId="1FEA9676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9AE5D1" w14:textId="226F3834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CBDBFD" w14:textId="6AC33C1E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E6487A" w14:textId="43775AA5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DD3C1D" w14:textId="46580C03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D1A303" w14:textId="17676E5A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13860" w14:textId="27DCB83B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9484ED" w14:textId="31BC5B9B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213052E" w14:textId="4EBA6E35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22BF71" w14:textId="32EE10CE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078C45" w14:textId="269D2050" w:rsidR="007C5CA8" w:rsidRDefault="007C5CA8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ED709B" w14:textId="5405D874" w:rsidR="007C5CA8" w:rsidRDefault="007C5CA8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4DB493" w14:textId="631574D2" w:rsidR="007C5CA8" w:rsidRDefault="007C5CA8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2F7B39" w14:textId="77777777" w:rsidR="007C5CA8" w:rsidRDefault="007C5CA8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87C71F" w14:textId="60EEDC9B" w:rsid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92192C" w14:textId="77777777" w:rsidR="008005DF" w:rsidRPr="008005DF" w:rsidRDefault="008005DF" w:rsidP="00FC7EA8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C4D58" w14:textId="01F42A11" w:rsidR="00EF4A1E" w:rsidRPr="00FC7EA8" w:rsidRDefault="00217300" w:rsidP="001A61BB">
      <w:pPr>
        <w:pStyle w:val="PargrafodaLista"/>
        <w:numPr>
          <w:ilvl w:val="0"/>
          <w:numId w:val="21"/>
        </w:numPr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FC7EA8">
        <w:rPr>
          <w:rFonts w:asciiTheme="minorHAnsi" w:hAnsiTheme="minorHAnsi" w:cstheme="minorHAnsi"/>
          <w:b/>
          <w:bCs/>
        </w:rPr>
        <w:t>INTRODUÇÃO</w:t>
      </w:r>
    </w:p>
    <w:p w14:paraId="79F64BA4" w14:textId="3B524D4B" w:rsidR="00F40AB7" w:rsidRPr="00FC7EA8" w:rsidRDefault="003521C4" w:rsidP="00A95C6D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7EA8">
        <w:rPr>
          <w:rFonts w:asciiTheme="minorHAnsi" w:hAnsiTheme="minorHAnsi" w:cstheme="minorHAnsi"/>
          <w:sz w:val="24"/>
          <w:szCs w:val="24"/>
        </w:rPr>
        <w:t>Nos termos da Portaria M</w:t>
      </w:r>
      <w:r w:rsidR="00C73535" w:rsidRPr="00FC7EA8">
        <w:rPr>
          <w:rFonts w:asciiTheme="minorHAnsi" w:hAnsiTheme="minorHAnsi" w:cstheme="minorHAnsi"/>
          <w:sz w:val="24"/>
          <w:szCs w:val="24"/>
        </w:rPr>
        <w:t>TP</w:t>
      </w:r>
      <w:r w:rsidR="00AF7D6F" w:rsidRPr="00FC7EA8">
        <w:rPr>
          <w:rFonts w:asciiTheme="minorHAnsi" w:hAnsiTheme="minorHAnsi" w:cstheme="minorHAnsi"/>
          <w:sz w:val="24"/>
          <w:szCs w:val="24"/>
        </w:rPr>
        <w:t xml:space="preserve"> nº </w:t>
      </w:r>
      <w:r w:rsidR="00861B30" w:rsidRPr="00FC7EA8">
        <w:rPr>
          <w:rFonts w:asciiTheme="minorHAnsi" w:hAnsiTheme="minorHAnsi" w:cstheme="minorHAnsi"/>
          <w:sz w:val="24"/>
          <w:szCs w:val="24"/>
        </w:rPr>
        <w:t>1.467/2022</w:t>
      </w:r>
      <w:r w:rsidR="00FB64E3" w:rsidRPr="00FC7EA8">
        <w:rPr>
          <w:rFonts w:asciiTheme="minorHAnsi" w:hAnsiTheme="minorHAnsi" w:cstheme="minorHAnsi"/>
          <w:sz w:val="24"/>
          <w:szCs w:val="24"/>
        </w:rPr>
        <w:t>,</w:t>
      </w:r>
      <w:r w:rsidRPr="00FC7EA8">
        <w:rPr>
          <w:rFonts w:asciiTheme="minorHAnsi" w:hAnsiTheme="minorHAnsi" w:cstheme="minorHAnsi"/>
          <w:sz w:val="24"/>
          <w:szCs w:val="24"/>
        </w:rPr>
        <w:t xml:space="preserve"> </w:t>
      </w:r>
      <w:r w:rsidR="00C73535" w:rsidRPr="00FC7EA8">
        <w:rPr>
          <w:rFonts w:asciiTheme="minorHAnsi" w:hAnsiTheme="minorHAnsi" w:cstheme="minorHAnsi"/>
          <w:sz w:val="24"/>
          <w:szCs w:val="24"/>
        </w:rPr>
        <w:t xml:space="preserve">a unidade gestora do RPPS deverá realizar o </w:t>
      </w:r>
      <w:r w:rsidR="00C73535" w:rsidRPr="00FC7EA8">
        <w:rPr>
          <w:rFonts w:asciiTheme="minorHAnsi" w:hAnsiTheme="minorHAnsi" w:cstheme="minorHAnsi"/>
          <w:b/>
          <w:bCs/>
          <w:sz w:val="24"/>
          <w:szCs w:val="24"/>
        </w:rPr>
        <w:t>prévio</w:t>
      </w:r>
      <w:r w:rsidR="00C73535" w:rsidRPr="00FC7EA8">
        <w:rPr>
          <w:rFonts w:asciiTheme="minorHAnsi" w:hAnsiTheme="minorHAnsi" w:cstheme="minorHAnsi"/>
          <w:sz w:val="24"/>
          <w:szCs w:val="24"/>
        </w:rPr>
        <w:t xml:space="preserve"> credenciamento de todas as instituições que recebam ou administrem recursos do </w:t>
      </w:r>
      <w:r w:rsidR="0011651A">
        <w:rPr>
          <w:rFonts w:asciiTheme="minorHAnsi" w:hAnsiTheme="minorHAnsi" w:cstheme="minorHAnsi"/>
          <w:sz w:val="24"/>
          <w:szCs w:val="24"/>
        </w:rPr>
        <w:t>R</w:t>
      </w:r>
      <w:r w:rsidR="00C73535" w:rsidRPr="00FC7EA8">
        <w:rPr>
          <w:rFonts w:asciiTheme="minorHAnsi" w:hAnsiTheme="minorHAnsi" w:cstheme="minorHAnsi"/>
          <w:sz w:val="24"/>
          <w:szCs w:val="24"/>
        </w:rPr>
        <w:t>egime</w:t>
      </w:r>
      <w:r w:rsidRPr="00FC7EA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1D9F333" w14:textId="60225BB6" w:rsidR="0011651A" w:rsidRDefault="00AD6370" w:rsidP="00A95C6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7EA8">
        <w:rPr>
          <w:rFonts w:asciiTheme="minorHAnsi" w:hAnsiTheme="minorHAnsi" w:cstheme="minorHAnsi"/>
          <w:sz w:val="24"/>
          <w:szCs w:val="24"/>
        </w:rPr>
        <w:t>Os critérios para o credenciamento das instituições deverão estar relacionados</w:t>
      </w:r>
      <w:r w:rsidR="0011651A">
        <w:rPr>
          <w:rFonts w:asciiTheme="minorHAnsi" w:hAnsiTheme="minorHAnsi" w:cstheme="minorHAnsi"/>
          <w:sz w:val="24"/>
          <w:szCs w:val="24"/>
        </w:rPr>
        <w:t>:</w:t>
      </w:r>
    </w:p>
    <w:p w14:paraId="6B42EE69" w14:textId="2125474F" w:rsidR="0011651A" w:rsidRPr="0011651A" w:rsidRDefault="00B71ECE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 b</w:t>
      </w:r>
      <w:r w:rsidR="00AD6370" w:rsidRPr="0011651A">
        <w:rPr>
          <w:rFonts w:asciiTheme="minorHAnsi" w:hAnsiTheme="minorHAnsi" w:cstheme="minorHAnsi"/>
        </w:rPr>
        <w:t>oa</w:t>
      </w:r>
      <w:r w:rsidR="00A95C6D" w:rsidRPr="0011651A">
        <w:rPr>
          <w:rFonts w:asciiTheme="minorHAnsi" w:hAnsiTheme="minorHAnsi" w:cstheme="minorHAnsi"/>
        </w:rPr>
        <w:t xml:space="preserve"> </w:t>
      </w:r>
      <w:r w:rsidR="00AD6370" w:rsidRPr="0011651A">
        <w:rPr>
          <w:rFonts w:asciiTheme="minorHAnsi" w:hAnsiTheme="minorHAnsi" w:cstheme="minorHAnsi"/>
        </w:rPr>
        <w:t>qualidade de gestão</w:t>
      </w:r>
      <w:r w:rsidR="0011651A">
        <w:rPr>
          <w:rFonts w:asciiTheme="minorHAnsi" w:hAnsiTheme="minorHAnsi" w:cstheme="minorHAnsi"/>
        </w:rPr>
        <w:t>;</w:t>
      </w:r>
    </w:p>
    <w:p w14:paraId="61A81127" w14:textId="2B724AB4" w:rsidR="0011651A" w:rsidRPr="0011651A" w:rsidRDefault="0011651A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6370" w:rsidRPr="0011651A">
        <w:rPr>
          <w:rFonts w:asciiTheme="minorHAnsi" w:hAnsiTheme="minorHAnsi" w:cstheme="minorHAnsi"/>
        </w:rPr>
        <w:t>o ambiente de controle interno</w:t>
      </w:r>
      <w:r>
        <w:rPr>
          <w:rFonts w:asciiTheme="minorHAnsi" w:hAnsiTheme="minorHAnsi" w:cstheme="minorHAnsi"/>
        </w:rPr>
        <w:t>;</w:t>
      </w:r>
    </w:p>
    <w:p w14:paraId="1EE85C23" w14:textId="5AA8A56B" w:rsidR="0011651A" w:rsidRPr="0011651A" w:rsidRDefault="0011651A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6370" w:rsidRPr="0011651A">
        <w:rPr>
          <w:rFonts w:asciiTheme="minorHAnsi" w:hAnsiTheme="minorHAnsi" w:cstheme="minorHAnsi"/>
        </w:rPr>
        <w:t>o histórico e experiência de atuação</w:t>
      </w:r>
      <w:r>
        <w:rPr>
          <w:rFonts w:asciiTheme="minorHAnsi" w:hAnsiTheme="minorHAnsi" w:cstheme="minorHAnsi"/>
        </w:rPr>
        <w:t>;</w:t>
      </w:r>
    </w:p>
    <w:p w14:paraId="60EFB06B" w14:textId="12DEE565" w:rsidR="0011651A" w:rsidRPr="0011651A" w:rsidRDefault="0011651A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À </w:t>
      </w:r>
      <w:r w:rsidR="00AD6370" w:rsidRPr="0011651A">
        <w:rPr>
          <w:rFonts w:asciiTheme="minorHAnsi" w:hAnsiTheme="minorHAnsi" w:cstheme="minorHAnsi"/>
        </w:rPr>
        <w:t>solidez patrimonial</w:t>
      </w:r>
      <w:r>
        <w:rPr>
          <w:rFonts w:asciiTheme="minorHAnsi" w:hAnsiTheme="minorHAnsi" w:cstheme="minorHAnsi"/>
        </w:rPr>
        <w:t>;</w:t>
      </w:r>
    </w:p>
    <w:p w14:paraId="64F0E0AC" w14:textId="0C132046" w:rsidR="0011651A" w:rsidRPr="0011651A" w:rsidRDefault="0011651A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6370" w:rsidRPr="0011651A">
        <w:rPr>
          <w:rFonts w:asciiTheme="minorHAnsi" w:hAnsiTheme="minorHAnsi" w:cstheme="minorHAnsi"/>
        </w:rPr>
        <w:t>o volume de recursos sob administração</w:t>
      </w:r>
      <w:r>
        <w:rPr>
          <w:rFonts w:asciiTheme="minorHAnsi" w:hAnsiTheme="minorHAnsi" w:cstheme="minorHAnsi"/>
        </w:rPr>
        <w:t>;</w:t>
      </w:r>
    </w:p>
    <w:p w14:paraId="649CFB7D" w14:textId="54C9C2F8" w:rsidR="0011651A" w:rsidRPr="0011651A" w:rsidRDefault="0011651A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À </w:t>
      </w:r>
      <w:r w:rsidR="00AD6370" w:rsidRPr="0011651A">
        <w:rPr>
          <w:rFonts w:asciiTheme="minorHAnsi" w:hAnsiTheme="minorHAnsi" w:cstheme="minorHAnsi"/>
        </w:rPr>
        <w:t>exposição a risco reputacional</w:t>
      </w:r>
      <w:r>
        <w:rPr>
          <w:rFonts w:asciiTheme="minorHAnsi" w:hAnsiTheme="minorHAnsi" w:cstheme="minorHAnsi"/>
        </w:rPr>
        <w:t>;</w:t>
      </w:r>
    </w:p>
    <w:p w14:paraId="15041E7A" w14:textId="5B497E02" w:rsidR="0011651A" w:rsidRPr="0011651A" w:rsidRDefault="0011651A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6370" w:rsidRPr="0011651A">
        <w:rPr>
          <w:rFonts w:asciiTheme="minorHAnsi" w:hAnsiTheme="minorHAnsi" w:cstheme="minorHAnsi"/>
        </w:rPr>
        <w:t>o padrão ético de conduta</w:t>
      </w:r>
      <w:r w:rsidRPr="0011651A">
        <w:rPr>
          <w:rFonts w:asciiTheme="minorHAnsi" w:hAnsiTheme="minorHAnsi" w:cstheme="minorHAnsi"/>
        </w:rPr>
        <w:t xml:space="preserve"> </w:t>
      </w:r>
      <w:r w:rsidR="00AD6370" w:rsidRPr="0011651A">
        <w:rPr>
          <w:rFonts w:asciiTheme="minorHAnsi" w:hAnsiTheme="minorHAnsi" w:cstheme="minorHAnsi"/>
        </w:rPr>
        <w:t>e à aderência da rentabilidade a indicadores de desempenho</w:t>
      </w:r>
      <w:r>
        <w:rPr>
          <w:rFonts w:asciiTheme="minorHAnsi" w:hAnsiTheme="minorHAnsi" w:cstheme="minorHAnsi"/>
        </w:rPr>
        <w:t>;</w:t>
      </w:r>
    </w:p>
    <w:p w14:paraId="1B8B2604" w14:textId="2D73EB5E" w:rsidR="00624C35" w:rsidRPr="0011651A" w:rsidRDefault="0011651A" w:rsidP="0011651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AD6370" w:rsidRPr="0011651A">
        <w:rPr>
          <w:rFonts w:asciiTheme="minorHAnsi" w:hAnsiTheme="minorHAnsi" w:cstheme="minorHAnsi"/>
        </w:rPr>
        <w:t xml:space="preserve"> a outros destinados à mitigação de riscos e ao atendimento aos princípios de segurança, proteção e prudência financeira</w:t>
      </w:r>
      <w:r>
        <w:rPr>
          <w:rFonts w:asciiTheme="minorHAnsi" w:hAnsiTheme="minorHAnsi" w:cstheme="minorHAnsi"/>
        </w:rPr>
        <w:t>.</w:t>
      </w:r>
    </w:p>
    <w:p w14:paraId="2994181F" w14:textId="60E5A2A4" w:rsidR="001A61BB" w:rsidRPr="00FC7EA8" w:rsidRDefault="001A61BB" w:rsidP="001A61BB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7EA8">
        <w:rPr>
          <w:rFonts w:asciiTheme="minorHAnsi" w:hAnsiTheme="minorHAnsi" w:cstheme="minorHAnsi"/>
          <w:sz w:val="24"/>
          <w:szCs w:val="24"/>
        </w:rPr>
        <w:t xml:space="preserve">Os </w:t>
      </w:r>
      <w:r w:rsidR="00B71ECE">
        <w:rPr>
          <w:rFonts w:asciiTheme="minorHAnsi" w:hAnsiTheme="minorHAnsi" w:cstheme="minorHAnsi"/>
          <w:sz w:val="24"/>
          <w:szCs w:val="24"/>
        </w:rPr>
        <w:t>R</w:t>
      </w:r>
      <w:r w:rsidRPr="00FC7EA8">
        <w:rPr>
          <w:rFonts w:asciiTheme="minorHAnsi" w:hAnsiTheme="minorHAnsi" w:cstheme="minorHAnsi"/>
          <w:sz w:val="24"/>
          <w:szCs w:val="24"/>
        </w:rPr>
        <w:t xml:space="preserve">egimes </w:t>
      </w:r>
      <w:r w:rsidR="00B71ECE">
        <w:rPr>
          <w:rFonts w:asciiTheme="minorHAnsi" w:hAnsiTheme="minorHAnsi" w:cstheme="minorHAnsi"/>
          <w:sz w:val="24"/>
          <w:szCs w:val="24"/>
        </w:rPr>
        <w:t>P</w:t>
      </w:r>
      <w:r w:rsidRPr="00FC7EA8">
        <w:rPr>
          <w:rFonts w:asciiTheme="minorHAnsi" w:hAnsiTheme="minorHAnsi" w:cstheme="minorHAnsi"/>
          <w:sz w:val="24"/>
          <w:szCs w:val="24"/>
        </w:rPr>
        <w:t xml:space="preserve">róprios de </w:t>
      </w:r>
      <w:r w:rsidR="00B71ECE">
        <w:rPr>
          <w:rFonts w:asciiTheme="minorHAnsi" w:hAnsiTheme="minorHAnsi" w:cstheme="minorHAnsi"/>
          <w:sz w:val="24"/>
          <w:szCs w:val="24"/>
        </w:rPr>
        <w:t>P</w:t>
      </w:r>
      <w:r w:rsidRPr="00FC7EA8">
        <w:rPr>
          <w:rFonts w:asciiTheme="minorHAnsi" w:hAnsiTheme="minorHAnsi" w:cstheme="minorHAnsi"/>
          <w:sz w:val="24"/>
          <w:szCs w:val="24"/>
        </w:rPr>
        <w:t xml:space="preserve">revidência </w:t>
      </w:r>
      <w:r w:rsidR="00B71ECE">
        <w:rPr>
          <w:rFonts w:asciiTheme="minorHAnsi" w:hAnsiTheme="minorHAnsi" w:cstheme="minorHAnsi"/>
          <w:sz w:val="24"/>
          <w:szCs w:val="24"/>
        </w:rPr>
        <w:t>S</w:t>
      </w:r>
      <w:r w:rsidRPr="00FC7EA8">
        <w:rPr>
          <w:rFonts w:asciiTheme="minorHAnsi" w:hAnsiTheme="minorHAnsi" w:cstheme="minorHAnsi"/>
          <w:sz w:val="24"/>
          <w:szCs w:val="24"/>
        </w:rPr>
        <w:t>ocial somente poderão aplicar recursos em cotas de fundos de investimento quando atendidas, cumulativamente, as seguintes condições:</w:t>
      </w:r>
    </w:p>
    <w:p w14:paraId="55E96DEF" w14:textId="616E7ED4" w:rsidR="001A61BB" w:rsidRPr="00FC7EA8" w:rsidRDefault="001A61BB" w:rsidP="001A61BB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7EA8">
        <w:rPr>
          <w:rFonts w:asciiTheme="minorHAnsi" w:hAnsiTheme="minorHAnsi" w:cstheme="minorHAnsi"/>
          <w:sz w:val="24"/>
          <w:szCs w:val="24"/>
        </w:rPr>
        <w:t xml:space="preserve">I - </w:t>
      </w:r>
      <w:r w:rsidR="0011651A">
        <w:rPr>
          <w:rFonts w:asciiTheme="minorHAnsi" w:hAnsiTheme="minorHAnsi" w:cstheme="minorHAnsi"/>
          <w:sz w:val="24"/>
          <w:szCs w:val="24"/>
        </w:rPr>
        <w:t>O</w:t>
      </w:r>
      <w:r w:rsidRPr="00FC7EA8">
        <w:rPr>
          <w:rFonts w:asciiTheme="minorHAnsi" w:hAnsiTheme="minorHAnsi" w:cstheme="minorHAnsi"/>
          <w:sz w:val="24"/>
          <w:szCs w:val="24"/>
        </w:rPr>
        <w:t xml:space="preserve"> administrador ou o gestor do fundo de investimento</w:t>
      </w:r>
      <w:r w:rsidR="0011651A">
        <w:rPr>
          <w:rFonts w:asciiTheme="minorHAnsi" w:hAnsiTheme="minorHAnsi" w:cstheme="minorHAnsi"/>
          <w:sz w:val="24"/>
          <w:szCs w:val="24"/>
        </w:rPr>
        <w:t>,</w:t>
      </w:r>
      <w:r w:rsidRPr="00FC7EA8">
        <w:rPr>
          <w:rFonts w:asciiTheme="minorHAnsi" w:hAnsiTheme="minorHAnsi" w:cstheme="minorHAnsi"/>
          <w:sz w:val="24"/>
          <w:szCs w:val="24"/>
        </w:rPr>
        <w:t xml:space="preserve"> seja instituição autorizada a funcionar pelo Banco Central do Brasil obrigada a instituir comitê de auditoria e comitê de riscos, nos termos da regulamentação do Conselho Monetário Nacional;</w:t>
      </w:r>
    </w:p>
    <w:p w14:paraId="6A1A2F72" w14:textId="6763AA59" w:rsidR="001A61BB" w:rsidRPr="00FC7EA8" w:rsidRDefault="001A61BB" w:rsidP="001A61BB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7EA8">
        <w:rPr>
          <w:rFonts w:asciiTheme="minorHAnsi" w:hAnsiTheme="minorHAnsi" w:cstheme="minorHAnsi"/>
          <w:sz w:val="24"/>
          <w:szCs w:val="24"/>
        </w:rPr>
        <w:t xml:space="preserve">II - </w:t>
      </w:r>
      <w:r w:rsidR="0011651A">
        <w:rPr>
          <w:rFonts w:asciiTheme="minorHAnsi" w:hAnsiTheme="minorHAnsi" w:cstheme="minorHAnsi"/>
          <w:sz w:val="24"/>
          <w:szCs w:val="24"/>
        </w:rPr>
        <w:t>O</w:t>
      </w:r>
      <w:r w:rsidRPr="00FC7EA8">
        <w:rPr>
          <w:rFonts w:asciiTheme="minorHAnsi" w:hAnsiTheme="minorHAnsi" w:cstheme="minorHAnsi"/>
          <w:sz w:val="24"/>
          <w:szCs w:val="24"/>
        </w:rPr>
        <w:t xml:space="preserve"> administrador do fundo de investimento detenha, no máximo, 50% (cinquenta por cento) dos recursos sob sua administração oriundos de </w:t>
      </w:r>
      <w:r w:rsidR="0011651A">
        <w:rPr>
          <w:rFonts w:asciiTheme="minorHAnsi" w:hAnsiTheme="minorHAnsi" w:cstheme="minorHAnsi"/>
          <w:sz w:val="24"/>
          <w:szCs w:val="24"/>
        </w:rPr>
        <w:t>R</w:t>
      </w:r>
      <w:r w:rsidRPr="00FC7EA8">
        <w:rPr>
          <w:rFonts w:asciiTheme="minorHAnsi" w:hAnsiTheme="minorHAnsi" w:cstheme="minorHAnsi"/>
          <w:sz w:val="24"/>
          <w:szCs w:val="24"/>
        </w:rPr>
        <w:t>egimes</w:t>
      </w:r>
      <w:r w:rsidR="0011651A">
        <w:rPr>
          <w:rFonts w:asciiTheme="minorHAnsi" w:hAnsiTheme="minorHAnsi" w:cstheme="minorHAnsi"/>
          <w:sz w:val="24"/>
          <w:szCs w:val="24"/>
        </w:rPr>
        <w:t xml:space="preserve"> P</w:t>
      </w:r>
      <w:r w:rsidRPr="00FC7EA8">
        <w:rPr>
          <w:rFonts w:asciiTheme="minorHAnsi" w:hAnsiTheme="minorHAnsi" w:cstheme="minorHAnsi"/>
          <w:sz w:val="24"/>
          <w:szCs w:val="24"/>
        </w:rPr>
        <w:t xml:space="preserve">róprios de </w:t>
      </w:r>
      <w:r w:rsidR="0011651A">
        <w:rPr>
          <w:rFonts w:asciiTheme="minorHAnsi" w:hAnsiTheme="minorHAnsi" w:cstheme="minorHAnsi"/>
          <w:sz w:val="24"/>
          <w:szCs w:val="24"/>
        </w:rPr>
        <w:t>P</w:t>
      </w:r>
      <w:r w:rsidRPr="00FC7EA8">
        <w:rPr>
          <w:rFonts w:asciiTheme="minorHAnsi" w:hAnsiTheme="minorHAnsi" w:cstheme="minorHAnsi"/>
          <w:sz w:val="24"/>
          <w:szCs w:val="24"/>
        </w:rPr>
        <w:t xml:space="preserve">revidência </w:t>
      </w:r>
      <w:r w:rsidR="0011651A">
        <w:rPr>
          <w:rFonts w:asciiTheme="minorHAnsi" w:hAnsiTheme="minorHAnsi" w:cstheme="minorHAnsi"/>
          <w:sz w:val="24"/>
          <w:szCs w:val="24"/>
        </w:rPr>
        <w:t>S</w:t>
      </w:r>
      <w:r w:rsidRPr="00FC7EA8">
        <w:rPr>
          <w:rFonts w:asciiTheme="minorHAnsi" w:hAnsiTheme="minorHAnsi" w:cstheme="minorHAnsi"/>
          <w:sz w:val="24"/>
          <w:szCs w:val="24"/>
        </w:rPr>
        <w:t>ocial;</w:t>
      </w:r>
    </w:p>
    <w:p w14:paraId="7A7F6C32" w14:textId="68A1CA59" w:rsidR="0011651A" w:rsidRDefault="001A61BB" w:rsidP="007C5CA8">
      <w:pPr>
        <w:autoSpaceDE w:val="0"/>
        <w:autoSpaceDN w:val="0"/>
        <w:adjustRightInd w:val="0"/>
        <w:spacing w:after="120" w:line="360" w:lineRule="auto"/>
        <w:jc w:val="both"/>
        <w:rPr>
          <w:rFonts w:ascii="Open Sans" w:eastAsiaTheme="minorHAnsi" w:hAnsi="Open Sans" w:cs="Open Sans"/>
          <w:b/>
          <w:bCs/>
          <w:sz w:val="22"/>
          <w:szCs w:val="22"/>
          <w:lang w:eastAsia="en-US"/>
        </w:rPr>
      </w:pPr>
      <w:r w:rsidRPr="00FC7EA8">
        <w:rPr>
          <w:rFonts w:asciiTheme="minorHAnsi" w:hAnsiTheme="minorHAnsi" w:cstheme="minorHAnsi"/>
          <w:sz w:val="24"/>
          <w:szCs w:val="24"/>
        </w:rPr>
        <w:t xml:space="preserve">III - </w:t>
      </w:r>
      <w:r w:rsidR="0011651A">
        <w:rPr>
          <w:rFonts w:asciiTheme="minorHAnsi" w:hAnsiTheme="minorHAnsi" w:cstheme="minorHAnsi"/>
          <w:sz w:val="24"/>
          <w:szCs w:val="24"/>
        </w:rPr>
        <w:t>O</w:t>
      </w:r>
      <w:r w:rsidRPr="00FC7EA8">
        <w:rPr>
          <w:rFonts w:asciiTheme="minorHAnsi" w:hAnsiTheme="minorHAnsi" w:cstheme="minorHAnsi"/>
          <w:sz w:val="24"/>
          <w:szCs w:val="24"/>
        </w:rPr>
        <w:t xml:space="preserve"> gestor e o administrador do fundo de investimento tenham sido objeto de prévio credenciamento e sejam considerados pelos responsáveis pela gestão de recursos do </w:t>
      </w:r>
      <w:r w:rsidR="0011651A">
        <w:rPr>
          <w:rFonts w:asciiTheme="minorHAnsi" w:hAnsiTheme="minorHAnsi" w:cstheme="minorHAnsi"/>
          <w:sz w:val="24"/>
          <w:szCs w:val="24"/>
        </w:rPr>
        <w:t>R</w:t>
      </w:r>
      <w:r w:rsidRPr="00FC7EA8">
        <w:rPr>
          <w:rFonts w:asciiTheme="minorHAnsi" w:hAnsiTheme="minorHAnsi" w:cstheme="minorHAnsi"/>
          <w:sz w:val="24"/>
          <w:szCs w:val="24"/>
        </w:rPr>
        <w:t xml:space="preserve">egime </w:t>
      </w:r>
      <w:r w:rsidR="0011651A">
        <w:rPr>
          <w:rFonts w:asciiTheme="minorHAnsi" w:hAnsiTheme="minorHAnsi" w:cstheme="minorHAnsi"/>
          <w:sz w:val="24"/>
          <w:szCs w:val="24"/>
        </w:rPr>
        <w:t>P</w:t>
      </w:r>
      <w:r w:rsidRPr="00FC7EA8">
        <w:rPr>
          <w:rFonts w:asciiTheme="minorHAnsi" w:hAnsiTheme="minorHAnsi" w:cstheme="minorHAnsi"/>
          <w:sz w:val="24"/>
          <w:szCs w:val="24"/>
        </w:rPr>
        <w:t xml:space="preserve">róprio de </w:t>
      </w:r>
      <w:r w:rsidR="0011651A">
        <w:rPr>
          <w:rFonts w:asciiTheme="minorHAnsi" w:hAnsiTheme="minorHAnsi" w:cstheme="minorHAnsi"/>
          <w:sz w:val="24"/>
          <w:szCs w:val="24"/>
        </w:rPr>
        <w:t>P</w:t>
      </w:r>
      <w:r w:rsidRPr="00FC7EA8">
        <w:rPr>
          <w:rFonts w:asciiTheme="minorHAnsi" w:hAnsiTheme="minorHAnsi" w:cstheme="minorHAnsi"/>
          <w:sz w:val="24"/>
          <w:szCs w:val="24"/>
        </w:rPr>
        <w:t xml:space="preserve">revidência </w:t>
      </w:r>
      <w:r w:rsidR="0011651A">
        <w:rPr>
          <w:rFonts w:asciiTheme="minorHAnsi" w:hAnsiTheme="minorHAnsi" w:cstheme="minorHAnsi"/>
          <w:sz w:val="24"/>
          <w:szCs w:val="24"/>
        </w:rPr>
        <w:t>S</w:t>
      </w:r>
      <w:r w:rsidRPr="00FC7EA8">
        <w:rPr>
          <w:rFonts w:asciiTheme="minorHAnsi" w:hAnsiTheme="minorHAnsi" w:cstheme="minorHAnsi"/>
          <w:sz w:val="24"/>
          <w:szCs w:val="24"/>
        </w:rPr>
        <w:t>ocial como de boa qualidade de gestão e de ambiente de controle de investimento.</w:t>
      </w:r>
    </w:p>
    <w:p w14:paraId="1CE1168B" w14:textId="4FA14FCE" w:rsidR="00624C35" w:rsidRPr="0011651A" w:rsidRDefault="004E4D47" w:rsidP="001A61BB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11651A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 xml:space="preserve">DO </w:t>
      </w:r>
      <w:r w:rsidR="00F31F23" w:rsidRPr="0011651A">
        <w:rPr>
          <w:rFonts w:asciiTheme="minorHAnsi" w:eastAsiaTheme="minorHAnsi" w:hAnsiTheme="minorHAnsi" w:cstheme="minorHAnsi"/>
          <w:b/>
          <w:bCs/>
          <w:lang w:eastAsia="en-US"/>
        </w:rPr>
        <w:t xml:space="preserve">PROCESSO DE </w:t>
      </w:r>
      <w:r w:rsidR="001D2590" w:rsidRPr="0011651A">
        <w:rPr>
          <w:rFonts w:asciiTheme="minorHAnsi" w:eastAsiaTheme="minorHAnsi" w:hAnsiTheme="minorHAnsi" w:cstheme="minorHAnsi"/>
          <w:b/>
          <w:bCs/>
          <w:lang w:eastAsia="en-US"/>
        </w:rPr>
        <w:t>CREDENCIAMENTO</w:t>
      </w:r>
    </w:p>
    <w:p w14:paraId="1D9AF380" w14:textId="698EA5AB" w:rsidR="001E70F4" w:rsidRPr="0011651A" w:rsidRDefault="001E70F4" w:rsidP="001A61BB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Nos termos da Resolução CMN </w:t>
      </w:r>
      <w:r w:rsidR="00B71ECE">
        <w:rPr>
          <w:rFonts w:asciiTheme="minorHAnsi" w:hAnsiTheme="minorHAnsi" w:cstheme="minorHAnsi"/>
          <w:sz w:val="24"/>
          <w:szCs w:val="24"/>
        </w:rPr>
        <w:t xml:space="preserve">nº </w:t>
      </w:r>
      <w:r w:rsidRPr="0011651A">
        <w:rPr>
          <w:rFonts w:asciiTheme="minorHAnsi" w:hAnsiTheme="minorHAnsi" w:cstheme="minorHAnsi"/>
          <w:sz w:val="24"/>
          <w:szCs w:val="24"/>
        </w:rPr>
        <w:t xml:space="preserve">4.963/2021, os responsáveis pela gestão do RPPS </w:t>
      </w:r>
      <w:r w:rsidR="001A61BB" w:rsidRPr="0011651A">
        <w:rPr>
          <w:rFonts w:asciiTheme="minorHAnsi" w:hAnsiTheme="minorHAnsi" w:cstheme="minorHAnsi"/>
          <w:sz w:val="24"/>
          <w:szCs w:val="24"/>
        </w:rPr>
        <w:t>deverão realizar o prévio credenciamento, o acompanhamento e a avaliação do gestor e do administrador dos fundos de investimento e das demais instituições escolhidas para receber as aplicações, observados os parâmetros estabelecidos de acordo com a adoção de regras, procedimentos e controles internos que visem garantir o cumprimento de suas obrigações, respeitando a política de investimentos estabelecida, observados os segmentos, limites e demais requisitos previstos.</w:t>
      </w:r>
    </w:p>
    <w:p w14:paraId="538155F4" w14:textId="0795EC68" w:rsidR="004134C6" w:rsidRPr="0011651A" w:rsidRDefault="000B2537" w:rsidP="00A95C6D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Conforme </w:t>
      </w:r>
      <w:r w:rsidR="003D0C20" w:rsidRPr="0011651A">
        <w:rPr>
          <w:rFonts w:asciiTheme="minorHAnsi" w:hAnsiTheme="minorHAnsi" w:cstheme="minorHAnsi"/>
          <w:sz w:val="24"/>
          <w:szCs w:val="24"/>
        </w:rPr>
        <w:t>determina a Portaria MTP nº 1.467/2022</w:t>
      </w:r>
      <w:r w:rsidRPr="0011651A">
        <w:rPr>
          <w:rFonts w:asciiTheme="minorHAnsi" w:hAnsiTheme="minorHAnsi" w:cstheme="minorHAnsi"/>
          <w:sz w:val="24"/>
          <w:szCs w:val="24"/>
        </w:rPr>
        <w:t xml:space="preserve">, </w:t>
      </w:r>
      <w:r w:rsidR="003D0C20" w:rsidRPr="0011651A">
        <w:rPr>
          <w:rFonts w:asciiTheme="minorHAnsi" w:hAnsiTheme="minorHAnsi" w:cstheme="minorHAnsi"/>
          <w:sz w:val="24"/>
          <w:szCs w:val="24"/>
        </w:rPr>
        <w:t>deverão ser previamente credenciados</w:t>
      </w:r>
      <w:r w:rsidR="004134C6" w:rsidRPr="0011651A">
        <w:rPr>
          <w:rFonts w:asciiTheme="minorHAnsi" w:hAnsiTheme="minorHAnsi" w:cstheme="minorHAnsi"/>
          <w:sz w:val="24"/>
          <w:szCs w:val="24"/>
        </w:rPr>
        <w:t>:</w:t>
      </w:r>
    </w:p>
    <w:p w14:paraId="668467F3" w14:textId="515EB604" w:rsidR="007803C4" w:rsidRPr="0011651A" w:rsidRDefault="0011651A" w:rsidP="0011651A">
      <w:pPr>
        <w:pStyle w:val="PargrafodaLista"/>
        <w:numPr>
          <w:ilvl w:val="0"/>
          <w:numId w:val="24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11651A">
        <w:rPr>
          <w:rFonts w:asciiTheme="minorHAnsi" w:hAnsiTheme="minorHAnsi" w:cstheme="minorHAnsi"/>
        </w:rPr>
        <w:t>O</w:t>
      </w:r>
      <w:r w:rsidR="000B2537" w:rsidRPr="0011651A">
        <w:rPr>
          <w:rFonts w:asciiTheme="minorHAnsi" w:hAnsiTheme="minorHAnsi" w:cstheme="minorHAnsi"/>
        </w:rPr>
        <w:t>s administradores</w:t>
      </w:r>
      <w:r w:rsidR="004134C6" w:rsidRPr="0011651A">
        <w:rPr>
          <w:rFonts w:asciiTheme="minorHAnsi" w:hAnsiTheme="minorHAnsi" w:cstheme="minorHAnsi"/>
        </w:rPr>
        <w:t xml:space="preserve"> e</w:t>
      </w:r>
      <w:r w:rsidR="000B2537" w:rsidRPr="0011651A">
        <w:rPr>
          <w:rFonts w:asciiTheme="minorHAnsi" w:hAnsiTheme="minorHAnsi" w:cstheme="minorHAnsi"/>
        </w:rPr>
        <w:t xml:space="preserve"> gestores de fundos de investimentos</w:t>
      </w:r>
      <w:r w:rsidR="007803C4" w:rsidRPr="0011651A">
        <w:rPr>
          <w:rFonts w:asciiTheme="minorHAnsi" w:hAnsiTheme="minorHAnsi" w:cstheme="minorHAnsi"/>
        </w:rPr>
        <w:t>;</w:t>
      </w:r>
    </w:p>
    <w:p w14:paraId="59B51F0C" w14:textId="077A1F6A" w:rsidR="00CE0495" w:rsidRPr="0011651A" w:rsidRDefault="0011651A" w:rsidP="0011651A">
      <w:pPr>
        <w:pStyle w:val="PargrafodaLista"/>
        <w:numPr>
          <w:ilvl w:val="0"/>
          <w:numId w:val="24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11651A">
        <w:rPr>
          <w:rFonts w:asciiTheme="minorHAnsi" w:hAnsiTheme="minorHAnsi" w:cstheme="minorHAnsi"/>
        </w:rPr>
        <w:t>A</w:t>
      </w:r>
      <w:r w:rsidR="00B0108E" w:rsidRPr="0011651A">
        <w:rPr>
          <w:rFonts w:asciiTheme="minorHAnsi" w:hAnsiTheme="minorHAnsi" w:cstheme="minorHAnsi"/>
        </w:rPr>
        <w:t>s instituições financeiras bancárias emissoras de ativos financeiros</w:t>
      </w:r>
      <w:r w:rsidR="007803C4" w:rsidRPr="0011651A">
        <w:rPr>
          <w:rFonts w:asciiTheme="minorHAnsi" w:hAnsiTheme="minorHAnsi" w:cstheme="minorHAnsi"/>
        </w:rPr>
        <w:t>;</w:t>
      </w:r>
    </w:p>
    <w:p w14:paraId="397A817D" w14:textId="5AD43497" w:rsidR="007803C4" w:rsidRPr="0011651A" w:rsidRDefault="0011651A" w:rsidP="0011651A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11651A">
        <w:rPr>
          <w:rFonts w:asciiTheme="minorHAnsi" w:hAnsiTheme="minorHAnsi" w:cstheme="minorHAnsi"/>
        </w:rPr>
        <w:t>O</w:t>
      </w:r>
      <w:r w:rsidR="007803C4" w:rsidRPr="0011651A">
        <w:rPr>
          <w:rFonts w:asciiTheme="minorHAnsi" w:hAnsiTheme="minorHAnsi" w:cstheme="minorHAnsi"/>
        </w:rPr>
        <w:t xml:space="preserve"> </w:t>
      </w:r>
      <w:bookmarkStart w:id="1" w:name="_Hlk130640487"/>
      <w:r w:rsidR="007803C4" w:rsidRPr="0011651A">
        <w:rPr>
          <w:rFonts w:asciiTheme="minorHAnsi" w:hAnsiTheme="minorHAnsi" w:cstheme="minorHAnsi"/>
        </w:rPr>
        <w:t>distribuidor, instituição integrante do sistema de distribuição ou agente autônomo de investimento</w:t>
      </w:r>
      <w:bookmarkEnd w:id="1"/>
      <w:r w:rsidR="00B31CD0" w:rsidRPr="0011651A">
        <w:rPr>
          <w:rFonts w:asciiTheme="minorHAnsi" w:hAnsiTheme="minorHAnsi" w:cstheme="minorHAnsi"/>
        </w:rPr>
        <w:t>;</w:t>
      </w:r>
      <w:r w:rsidR="00BA178A" w:rsidRPr="0011651A">
        <w:rPr>
          <w:rFonts w:asciiTheme="minorHAnsi" w:hAnsiTheme="minorHAnsi" w:cstheme="minorHAnsi"/>
        </w:rPr>
        <w:t xml:space="preserve"> e</w:t>
      </w:r>
    </w:p>
    <w:p w14:paraId="4FB618AB" w14:textId="02CE5CD7" w:rsidR="00B31CD0" w:rsidRPr="0011651A" w:rsidRDefault="0011651A" w:rsidP="0011651A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bookmarkStart w:id="2" w:name="_Hlk130640530"/>
      <w:r w:rsidRPr="0011651A">
        <w:rPr>
          <w:rFonts w:asciiTheme="minorHAnsi" w:hAnsiTheme="minorHAnsi" w:cstheme="minorHAnsi"/>
        </w:rPr>
        <w:t>C</w:t>
      </w:r>
      <w:r w:rsidR="008213F9" w:rsidRPr="0011651A">
        <w:rPr>
          <w:rFonts w:asciiTheme="minorHAnsi" w:hAnsiTheme="minorHAnsi" w:cstheme="minorHAnsi"/>
        </w:rPr>
        <w:t xml:space="preserve">ustodiantes e </w:t>
      </w:r>
      <w:r w:rsidR="00B31CD0" w:rsidRPr="0011651A">
        <w:rPr>
          <w:rFonts w:asciiTheme="minorHAnsi" w:hAnsiTheme="minorHAnsi" w:cstheme="minorHAnsi"/>
        </w:rPr>
        <w:t>corretoras ou distribuidoras de títulos e valores mobiliários para as operações diretas com títulos públicos</w:t>
      </w:r>
      <w:bookmarkEnd w:id="2"/>
      <w:r w:rsidR="00BA178A" w:rsidRPr="0011651A">
        <w:rPr>
          <w:rFonts w:asciiTheme="minorHAnsi" w:hAnsiTheme="minorHAnsi" w:cstheme="minorHAnsi"/>
        </w:rPr>
        <w:t>.</w:t>
      </w:r>
    </w:p>
    <w:p w14:paraId="2BEE6B6A" w14:textId="69C43C58" w:rsidR="00CE0495" w:rsidRPr="0011651A" w:rsidRDefault="00CE0495" w:rsidP="00A95C6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Para o credenciamento da instituição, deverão ser </w:t>
      </w:r>
      <w:r w:rsidRPr="0011651A">
        <w:rPr>
          <w:rFonts w:asciiTheme="minorHAnsi" w:hAnsiTheme="minorHAnsi" w:cstheme="minorHAnsi"/>
          <w:b/>
          <w:bCs/>
          <w:sz w:val="24"/>
          <w:szCs w:val="24"/>
        </w:rPr>
        <w:t>observados</w:t>
      </w:r>
      <w:r w:rsidRPr="0011651A">
        <w:rPr>
          <w:rFonts w:asciiTheme="minorHAnsi" w:hAnsiTheme="minorHAnsi" w:cstheme="minorHAnsi"/>
          <w:sz w:val="24"/>
          <w:szCs w:val="24"/>
        </w:rPr>
        <w:t xml:space="preserve"> e </w:t>
      </w:r>
      <w:r w:rsidRPr="0011651A">
        <w:rPr>
          <w:rFonts w:asciiTheme="minorHAnsi" w:hAnsiTheme="minorHAnsi" w:cstheme="minorHAnsi"/>
          <w:b/>
          <w:bCs/>
          <w:sz w:val="24"/>
          <w:szCs w:val="24"/>
        </w:rPr>
        <w:t>formalmente atestados</w:t>
      </w:r>
      <w:r w:rsidRPr="0011651A">
        <w:rPr>
          <w:rFonts w:asciiTheme="minorHAnsi" w:hAnsiTheme="minorHAnsi" w:cstheme="minorHAnsi"/>
          <w:sz w:val="24"/>
          <w:szCs w:val="24"/>
        </w:rPr>
        <w:t xml:space="preserve"> pela unidade gestora do RPPS:</w:t>
      </w:r>
    </w:p>
    <w:p w14:paraId="10B1D65C" w14:textId="0C48B979" w:rsidR="00CE0495" w:rsidRPr="0011651A" w:rsidRDefault="00CE0495" w:rsidP="00A95C6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I - </w:t>
      </w:r>
      <w:r w:rsidR="0011651A" w:rsidRPr="0011651A">
        <w:rPr>
          <w:rFonts w:asciiTheme="minorHAnsi" w:hAnsiTheme="minorHAnsi" w:cstheme="minorHAnsi"/>
          <w:sz w:val="24"/>
          <w:szCs w:val="24"/>
        </w:rPr>
        <w:t>R</w:t>
      </w:r>
      <w:r w:rsidRPr="0011651A">
        <w:rPr>
          <w:rFonts w:asciiTheme="minorHAnsi" w:hAnsiTheme="minorHAnsi" w:cstheme="minorHAnsi"/>
          <w:sz w:val="24"/>
          <w:szCs w:val="24"/>
        </w:rPr>
        <w:t>egistro ou autorização pela CVM, pelo Banco Central do Brasil ou por outro órgão competente</w:t>
      </w:r>
      <w:r w:rsidR="00E62FB9" w:rsidRPr="0011651A">
        <w:rPr>
          <w:rFonts w:asciiTheme="minorHAnsi" w:hAnsiTheme="minorHAnsi" w:cstheme="minorHAnsi"/>
          <w:sz w:val="24"/>
          <w:szCs w:val="24"/>
        </w:rPr>
        <w:t xml:space="preserve"> e inexistência de suspensão ou inabilitação pelos órgãos reguladores.</w:t>
      </w:r>
    </w:p>
    <w:p w14:paraId="6DE99017" w14:textId="68B9522C" w:rsidR="00CE0495" w:rsidRPr="0011651A" w:rsidRDefault="00CE0495" w:rsidP="00A95C6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II - </w:t>
      </w:r>
      <w:r w:rsidR="0011651A" w:rsidRPr="0011651A">
        <w:rPr>
          <w:rFonts w:asciiTheme="minorHAnsi" w:hAnsiTheme="minorHAnsi" w:cstheme="minorHAnsi"/>
          <w:sz w:val="24"/>
          <w:szCs w:val="24"/>
        </w:rPr>
        <w:t>O</w:t>
      </w:r>
      <w:r w:rsidRPr="0011651A">
        <w:rPr>
          <w:rFonts w:asciiTheme="minorHAnsi" w:hAnsiTheme="minorHAnsi" w:cstheme="minorHAnsi"/>
          <w:sz w:val="24"/>
          <w:szCs w:val="24"/>
        </w:rPr>
        <w:t>bservância de elevado padrão ético de conduta nas operações realizadas no mercado financeiro e ausência de restrições que, a critério da CVM, do Banco Central do Brasil ou de outros órgãos competentes, desaconselhem um relacionamento seguro;</w:t>
      </w:r>
    </w:p>
    <w:p w14:paraId="3449C136" w14:textId="0E63EFF0" w:rsidR="00CE0495" w:rsidRPr="0011651A" w:rsidRDefault="00CE0495" w:rsidP="00A95C6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III - </w:t>
      </w:r>
      <w:r w:rsidR="0011651A" w:rsidRPr="0011651A">
        <w:rPr>
          <w:rFonts w:asciiTheme="minorHAnsi" w:hAnsiTheme="minorHAnsi" w:cstheme="minorHAnsi"/>
          <w:sz w:val="24"/>
          <w:szCs w:val="24"/>
        </w:rPr>
        <w:t>A</w:t>
      </w:r>
      <w:r w:rsidRPr="0011651A">
        <w:rPr>
          <w:rFonts w:asciiTheme="minorHAnsi" w:hAnsiTheme="minorHAnsi" w:cstheme="minorHAnsi"/>
          <w:sz w:val="24"/>
          <w:szCs w:val="24"/>
        </w:rPr>
        <w:t>nálise do histórico de sua atuação e de seus principais controladores;</w:t>
      </w:r>
    </w:p>
    <w:p w14:paraId="0B224FFE" w14:textId="1B2786DA" w:rsidR="00CE0495" w:rsidRPr="0011651A" w:rsidRDefault="00CE0495" w:rsidP="00A95C6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IV - </w:t>
      </w:r>
      <w:r w:rsidR="0011651A" w:rsidRPr="0011651A">
        <w:rPr>
          <w:rFonts w:asciiTheme="minorHAnsi" w:hAnsiTheme="minorHAnsi" w:cstheme="minorHAnsi"/>
          <w:sz w:val="24"/>
          <w:szCs w:val="24"/>
        </w:rPr>
        <w:t>E</w:t>
      </w:r>
      <w:r w:rsidRPr="0011651A">
        <w:rPr>
          <w:rFonts w:asciiTheme="minorHAnsi" w:hAnsiTheme="minorHAnsi" w:cstheme="minorHAnsi"/>
          <w:sz w:val="24"/>
          <w:szCs w:val="24"/>
        </w:rPr>
        <w:t>xperiência mínima de 5 (cinco) anos dos profissionais diretamente relacionados à gestão de ativos de terceiros; e</w:t>
      </w:r>
    </w:p>
    <w:p w14:paraId="67D4D0A6" w14:textId="349F6536" w:rsidR="00CE0495" w:rsidRPr="0011651A" w:rsidRDefault="00CE0495" w:rsidP="00A95C6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V - </w:t>
      </w:r>
      <w:r w:rsidR="0011651A" w:rsidRPr="0011651A">
        <w:rPr>
          <w:rFonts w:asciiTheme="minorHAnsi" w:hAnsiTheme="minorHAnsi" w:cstheme="minorHAnsi"/>
          <w:sz w:val="24"/>
          <w:szCs w:val="24"/>
        </w:rPr>
        <w:t>A</w:t>
      </w:r>
      <w:r w:rsidRPr="0011651A">
        <w:rPr>
          <w:rFonts w:asciiTheme="minorHAnsi" w:hAnsiTheme="minorHAnsi" w:cstheme="minorHAnsi"/>
          <w:sz w:val="24"/>
          <w:szCs w:val="24"/>
        </w:rPr>
        <w:t>nálise quanto ao volume de recursos sob sua gestão e administração, bem como quanto a qualificação do corpo técnico e segregação de atividades.</w:t>
      </w:r>
    </w:p>
    <w:p w14:paraId="27EF4971" w14:textId="6787DF46" w:rsidR="00CE0495" w:rsidRPr="0011651A" w:rsidRDefault="00E62FB9" w:rsidP="00A95C6D">
      <w:pPr>
        <w:pStyle w:val="Default"/>
        <w:spacing w:after="120" w:line="360" w:lineRule="auto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11651A">
        <w:rPr>
          <w:rFonts w:asciiTheme="minorHAnsi" w:eastAsia="Times New Roman" w:hAnsiTheme="minorHAnsi" w:cstheme="minorHAnsi"/>
          <w:b/>
          <w:bCs/>
          <w:color w:val="auto"/>
          <w:u w:val="single"/>
          <w:lang w:eastAsia="pt-BR"/>
        </w:rPr>
        <w:lastRenderedPageBreak/>
        <w:t xml:space="preserve">As informações que </w:t>
      </w:r>
      <w:r w:rsidR="00C83F06" w:rsidRPr="0011651A">
        <w:rPr>
          <w:rFonts w:asciiTheme="minorHAnsi" w:eastAsia="Times New Roman" w:hAnsiTheme="minorHAnsi" w:cstheme="minorHAnsi"/>
          <w:b/>
          <w:bCs/>
          <w:color w:val="auto"/>
          <w:u w:val="single"/>
          <w:lang w:eastAsia="pt-BR"/>
        </w:rPr>
        <w:t xml:space="preserve">não estiverem presentes nos </w:t>
      </w:r>
      <w:r w:rsidR="00C83F06" w:rsidRPr="0011651A">
        <w:rPr>
          <w:rFonts w:asciiTheme="minorHAnsi" w:hAnsiTheme="minorHAnsi" w:cstheme="minorHAnsi"/>
          <w:b/>
          <w:bCs/>
          <w:color w:val="auto"/>
          <w:u w:val="single"/>
        </w:rPr>
        <w:t xml:space="preserve">Questionários ANBIMA de </w:t>
      </w:r>
      <w:proofErr w:type="spellStart"/>
      <w:r w:rsidR="00C83F06" w:rsidRPr="0011651A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Due</w:t>
      </w:r>
      <w:proofErr w:type="spellEnd"/>
      <w:r w:rsidR="00C83F06" w:rsidRPr="0011651A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 xml:space="preserve"> </w:t>
      </w:r>
      <w:proofErr w:type="spellStart"/>
      <w:r w:rsidR="00C83F06" w:rsidRPr="0011651A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Diligence</w:t>
      </w:r>
      <w:proofErr w:type="spellEnd"/>
      <w:r w:rsidR="00C83F06" w:rsidRPr="0011651A">
        <w:rPr>
          <w:rFonts w:asciiTheme="minorHAnsi" w:hAnsiTheme="minorHAnsi" w:cstheme="minorHAnsi"/>
          <w:b/>
          <w:bCs/>
          <w:color w:val="auto"/>
          <w:u w:val="single"/>
        </w:rPr>
        <w:t xml:space="preserve"> deverão ser formalmente atestadas pelas </w:t>
      </w:r>
      <w:r w:rsidR="0011651A" w:rsidRPr="0011651A">
        <w:rPr>
          <w:rFonts w:asciiTheme="minorHAnsi" w:hAnsiTheme="minorHAnsi" w:cstheme="minorHAnsi"/>
          <w:b/>
          <w:bCs/>
          <w:color w:val="auto"/>
          <w:u w:val="single"/>
        </w:rPr>
        <w:t>I</w:t>
      </w:r>
      <w:r w:rsidR="00C83F06" w:rsidRPr="0011651A">
        <w:rPr>
          <w:rFonts w:asciiTheme="minorHAnsi" w:hAnsiTheme="minorHAnsi" w:cstheme="minorHAnsi"/>
          <w:b/>
          <w:bCs/>
          <w:color w:val="auto"/>
          <w:u w:val="single"/>
        </w:rPr>
        <w:t>nstituições</w:t>
      </w:r>
      <w:r w:rsidR="009D4D6D" w:rsidRPr="0011651A">
        <w:rPr>
          <w:rFonts w:asciiTheme="minorHAnsi" w:hAnsiTheme="minorHAnsi" w:cstheme="minorHAnsi"/>
          <w:b/>
          <w:bCs/>
          <w:color w:val="auto"/>
          <w:u w:val="single"/>
        </w:rPr>
        <w:t xml:space="preserve"> sob pena de não ser</w:t>
      </w:r>
      <w:r w:rsidR="009166F8" w:rsidRPr="0011651A">
        <w:rPr>
          <w:rFonts w:asciiTheme="minorHAnsi" w:hAnsiTheme="minorHAnsi" w:cstheme="minorHAnsi"/>
          <w:b/>
          <w:bCs/>
          <w:color w:val="auto"/>
          <w:u w:val="single"/>
        </w:rPr>
        <w:t>em</w:t>
      </w:r>
      <w:r w:rsidR="009D4D6D" w:rsidRPr="0011651A">
        <w:rPr>
          <w:rFonts w:asciiTheme="minorHAnsi" w:hAnsiTheme="minorHAnsi" w:cstheme="minorHAnsi"/>
          <w:b/>
          <w:bCs/>
          <w:color w:val="auto"/>
          <w:u w:val="single"/>
        </w:rPr>
        <w:t xml:space="preserve"> considerada</w:t>
      </w:r>
      <w:r w:rsidR="009166F8" w:rsidRPr="0011651A">
        <w:rPr>
          <w:rFonts w:asciiTheme="minorHAnsi" w:hAnsiTheme="minorHAnsi" w:cstheme="minorHAnsi"/>
          <w:b/>
          <w:bCs/>
          <w:color w:val="auto"/>
          <w:u w:val="single"/>
        </w:rPr>
        <w:t>s</w:t>
      </w:r>
      <w:r w:rsidR="009D4D6D" w:rsidRPr="0011651A">
        <w:rPr>
          <w:rFonts w:asciiTheme="minorHAnsi" w:hAnsiTheme="minorHAnsi" w:cstheme="minorHAnsi"/>
          <w:b/>
          <w:bCs/>
          <w:color w:val="auto"/>
          <w:u w:val="single"/>
        </w:rPr>
        <w:t xml:space="preserve"> apta</w:t>
      </w:r>
      <w:r w:rsidR="009166F8" w:rsidRPr="0011651A">
        <w:rPr>
          <w:rFonts w:asciiTheme="minorHAnsi" w:hAnsiTheme="minorHAnsi" w:cstheme="minorHAnsi"/>
          <w:b/>
          <w:bCs/>
          <w:color w:val="auto"/>
          <w:u w:val="single"/>
        </w:rPr>
        <w:t>s</w:t>
      </w:r>
      <w:r w:rsidR="009D4D6D" w:rsidRPr="0011651A">
        <w:rPr>
          <w:rFonts w:asciiTheme="minorHAnsi" w:hAnsiTheme="minorHAnsi" w:cstheme="minorHAnsi"/>
          <w:b/>
          <w:bCs/>
          <w:color w:val="auto"/>
          <w:u w:val="single"/>
        </w:rPr>
        <w:t xml:space="preserve"> a receber</w:t>
      </w:r>
      <w:r w:rsidR="009166F8" w:rsidRPr="0011651A">
        <w:rPr>
          <w:rFonts w:asciiTheme="minorHAnsi" w:hAnsiTheme="minorHAnsi" w:cstheme="minorHAnsi"/>
          <w:b/>
          <w:bCs/>
          <w:color w:val="auto"/>
          <w:u w:val="single"/>
        </w:rPr>
        <w:t>em</w:t>
      </w:r>
      <w:r w:rsidR="009D4D6D" w:rsidRPr="0011651A">
        <w:rPr>
          <w:rFonts w:asciiTheme="minorHAnsi" w:hAnsiTheme="minorHAnsi" w:cstheme="minorHAnsi"/>
          <w:b/>
          <w:bCs/>
          <w:color w:val="auto"/>
          <w:u w:val="single"/>
        </w:rPr>
        <w:t xml:space="preserve"> recursos do RPPS.</w:t>
      </w:r>
    </w:p>
    <w:p w14:paraId="090F9351" w14:textId="1B37C076" w:rsidR="00613E33" w:rsidRPr="0011651A" w:rsidRDefault="006954E3" w:rsidP="00BE22D5">
      <w:pPr>
        <w:pStyle w:val="Default"/>
        <w:spacing w:after="120" w:line="360" w:lineRule="auto"/>
        <w:jc w:val="both"/>
        <w:rPr>
          <w:rFonts w:asciiTheme="minorHAnsi" w:hAnsiTheme="minorHAnsi" w:cstheme="minorHAnsi"/>
          <w:color w:val="auto"/>
        </w:rPr>
      </w:pPr>
      <w:r w:rsidRPr="0011651A">
        <w:rPr>
          <w:rFonts w:asciiTheme="minorHAnsi" w:hAnsiTheme="minorHAnsi" w:cstheme="minorHAnsi"/>
          <w:color w:val="auto"/>
        </w:rPr>
        <w:t>A</w:t>
      </w:r>
      <w:r w:rsidR="00ED7B20" w:rsidRPr="0011651A">
        <w:rPr>
          <w:rFonts w:asciiTheme="minorHAnsi" w:hAnsiTheme="minorHAnsi" w:cstheme="minorHAnsi"/>
          <w:color w:val="auto"/>
        </w:rPr>
        <w:t>penas a</w:t>
      </w:r>
      <w:r w:rsidRPr="0011651A">
        <w:rPr>
          <w:rFonts w:asciiTheme="minorHAnsi" w:hAnsiTheme="minorHAnsi" w:cstheme="minorHAnsi"/>
          <w:color w:val="auto"/>
        </w:rPr>
        <w:t>pós a análise da documentação e elaboração do Termo de Credenciamento</w:t>
      </w:r>
      <w:r w:rsidR="00E62FB9" w:rsidRPr="0011651A">
        <w:rPr>
          <w:rFonts w:asciiTheme="minorHAnsi" w:hAnsiTheme="minorHAnsi" w:cstheme="minorHAnsi"/>
          <w:color w:val="auto"/>
        </w:rPr>
        <w:t xml:space="preserve"> e aprovação do processo pelo Comitê de Investimentos,</w:t>
      </w:r>
      <w:r w:rsidRPr="0011651A">
        <w:rPr>
          <w:rFonts w:asciiTheme="minorHAnsi" w:hAnsiTheme="minorHAnsi" w:cstheme="minorHAnsi"/>
          <w:color w:val="auto"/>
        </w:rPr>
        <w:t xml:space="preserve"> a </w:t>
      </w:r>
      <w:r w:rsidR="0011651A" w:rsidRPr="0011651A">
        <w:rPr>
          <w:rFonts w:asciiTheme="minorHAnsi" w:hAnsiTheme="minorHAnsi" w:cstheme="minorHAnsi"/>
          <w:color w:val="auto"/>
        </w:rPr>
        <w:t>I</w:t>
      </w:r>
      <w:r w:rsidRPr="0011651A">
        <w:rPr>
          <w:rFonts w:asciiTheme="minorHAnsi" w:hAnsiTheme="minorHAnsi" w:cstheme="minorHAnsi"/>
          <w:color w:val="auto"/>
        </w:rPr>
        <w:t>nstitui</w:t>
      </w:r>
      <w:r w:rsidR="00ED7B20" w:rsidRPr="0011651A">
        <w:rPr>
          <w:rFonts w:asciiTheme="minorHAnsi" w:hAnsiTheme="minorHAnsi" w:cstheme="minorHAnsi"/>
          <w:color w:val="auto"/>
        </w:rPr>
        <w:t>ção estará apta a receber recursos do RPPS.</w:t>
      </w:r>
    </w:p>
    <w:p w14:paraId="54B4385F" w14:textId="45384654" w:rsidR="00613E33" w:rsidRPr="0011651A" w:rsidRDefault="00613E33" w:rsidP="0011651A">
      <w:pPr>
        <w:pStyle w:val="PargrafodaLista"/>
        <w:numPr>
          <w:ilvl w:val="0"/>
          <w:numId w:val="21"/>
        </w:numPr>
        <w:spacing w:after="120" w:line="480" w:lineRule="auto"/>
        <w:jc w:val="both"/>
        <w:rPr>
          <w:rFonts w:asciiTheme="minorHAnsi" w:hAnsiTheme="minorHAnsi" w:cstheme="minorHAnsi"/>
          <w:b/>
          <w:bCs/>
          <w:color w:val="222222"/>
        </w:rPr>
      </w:pPr>
      <w:r w:rsidRPr="0011651A">
        <w:rPr>
          <w:rFonts w:asciiTheme="minorHAnsi" w:hAnsiTheme="minorHAnsi" w:cstheme="minorHAnsi"/>
          <w:b/>
          <w:bCs/>
          <w:color w:val="222222"/>
        </w:rPr>
        <w:t>DAS DISPOSIÇÕES FINAIS</w:t>
      </w:r>
    </w:p>
    <w:p w14:paraId="20E36DD4" w14:textId="77777777" w:rsidR="00613E33" w:rsidRPr="0011651A" w:rsidRDefault="00613E33" w:rsidP="00613E33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651A">
        <w:rPr>
          <w:rFonts w:asciiTheme="minorHAnsi" w:hAnsiTheme="minorHAnsi" w:cstheme="minorHAnsi"/>
          <w:color w:val="000000" w:themeColor="text1"/>
          <w:sz w:val="24"/>
          <w:szCs w:val="24"/>
        </w:rPr>
        <w:t>Conforme estabelece a Portaria MTP nº 1.467/2022, o Termo de Credenciamento é o documento pelo qual se formaliza a relação entre a unidade gestora do RPPS e a credenciada, demonstrando o cumprimento das condições de sua habilitação e aptidão para intermediar ou receber as aplicações dos recursos.</w:t>
      </w:r>
    </w:p>
    <w:p w14:paraId="4FF92546" w14:textId="77777777" w:rsidR="00613E33" w:rsidRPr="0011651A" w:rsidRDefault="00613E33" w:rsidP="00613E33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651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 assinatura do Termo de Credenciamento não estabelece obrigatoriedade de aplicação ou adesão a nenhum fundo de investimento ou ativo financeiro emitido, administrado, gerido ou distribuído pela credenciada.</w:t>
      </w:r>
    </w:p>
    <w:p w14:paraId="2417BE4E" w14:textId="77777777" w:rsidR="00613E33" w:rsidRPr="0011651A" w:rsidRDefault="00613E33" w:rsidP="00613E33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>A análise dos quesitos verificados nos processos de credenciamento deverá ser atualizada a cada 24 (vinte e quatro) meses.</w:t>
      </w:r>
    </w:p>
    <w:p w14:paraId="3DEC81F0" w14:textId="77777777" w:rsidR="00613E33" w:rsidRPr="00B565F8" w:rsidRDefault="00613E33" w:rsidP="00613E33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5A06DF5F" w14:textId="77777777" w:rsidR="00613E33" w:rsidRDefault="00613E33" w:rsidP="00613E33">
      <w:pPr>
        <w:pStyle w:val="Default"/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3233826E" w14:textId="7D1F7951" w:rsidR="00613E33" w:rsidRDefault="00613E33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3B7E23F1" w14:textId="7135B6C7" w:rsidR="00613E33" w:rsidRDefault="00613E33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34B1F584" w14:textId="2A24A14C" w:rsidR="00613E33" w:rsidRDefault="00613E33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5A4C9A01" w14:textId="47BCF772" w:rsidR="00613E33" w:rsidRDefault="00613E33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376DBD83" w14:textId="080C100D" w:rsidR="00613E33" w:rsidRDefault="00613E33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51D084CF" w14:textId="21DCA009" w:rsidR="00613E33" w:rsidRDefault="00613E33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27F43BBC" w14:textId="5FA45331" w:rsidR="007C5CA8" w:rsidRDefault="007C5CA8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3E186BF9" w14:textId="77777777" w:rsidR="007C5CA8" w:rsidRDefault="007C5CA8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2874AA99" w14:textId="1EC17A23" w:rsidR="00613E33" w:rsidRDefault="00613E33" w:rsidP="00A95C6D">
      <w:pPr>
        <w:spacing w:after="120" w:line="360" w:lineRule="auto"/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7050DA9F" w14:textId="77777777" w:rsidR="0011651A" w:rsidRDefault="0011651A" w:rsidP="00A95C6D">
      <w:pPr>
        <w:spacing w:after="120"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4BB4382F" w14:textId="4F8EF851" w:rsidR="001E70F4" w:rsidRPr="0011651A" w:rsidRDefault="00B71ECE" w:rsidP="00946D29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  <w:r w:rsidR="00613E33" w:rsidRPr="0011651A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I</w:t>
      </w:r>
    </w:p>
    <w:p w14:paraId="31ADF2C7" w14:textId="68E00BA8" w:rsidR="00390282" w:rsidRPr="0011651A" w:rsidRDefault="00DC54A6" w:rsidP="00A95C6D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65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CHECKLIST</w:t>
      </w:r>
      <w:r w:rsidR="00613E33" w:rsidRPr="0011651A">
        <w:rPr>
          <w:rFonts w:asciiTheme="minorHAnsi" w:hAnsiTheme="minorHAnsi" w:cstheme="minorHAnsi"/>
          <w:b/>
          <w:bCs/>
          <w:sz w:val="24"/>
          <w:szCs w:val="24"/>
        </w:rPr>
        <w:t xml:space="preserve"> DA DOCUMENTAÇÃO </w:t>
      </w:r>
    </w:p>
    <w:p w14:paraId="3AF38D0C" w14:textId="1553E65F" w:rsidR="00DC54A6" w:rsidRPr="0011651A" w:rsidRDefault="00DC54A6" w:rsidP="00A95C6D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651A">
        <w:rPr>
          <w:rFonts w:asciiTheme="minorHAnsi" w:hAnsiTheme="minorHAnsi" w:cstheme="minorHAnsi"/>
          <w:sz w:val="24"/>
          <w:szCs w:val="24"/>
        </w:rPr>
        <w:t xml:space="preserve">A documentação básica a ser enviada pelas </w:t>
      </w:r>
      <w:r w:rsidR="0011651A">
        <w:rPr>
          <w:rFonts w:asciiTheme="minorHAnsi" w:hAnsiTheme="minorHAnsi" w:cstheme="minorHAnsi"/>
          <w:sz w:val="24"/>
          <w:szCs w:val="24"/>
        </w:rPr>
        <w:t>I</w:t>
      </w:r>
      <w:r w:rsidRPr="0011651A">
        <w:rPr>
          <w:rFonts w:asciiTheme="minorHAnsi" w:hAnsiTheme="minorHAnsi" w:cstheme="minorHAnsi"/>
          <w:sz w:val="24"/>
          <w:szCs w:val="24"/>
        </w:rPr>
        <w:t xml:space="preserve">nstituições </w:t>
      </w:r>
      <w:r w:rsidR="00045A96" w:rsidRPr="0011651A">
        <w:rPr>
          <w:rFonts w:asciiTheme="minorHAnsi" w:hAnsiTheme="minorHAnsi" w:cstheme="minorHAnsi"/>
          <w:sz w:val="24"/>
          <w:szCs w:val="24"/>
        </w:rPr>
        <w:t>está a seguir relacionada. No entanto, o envio de tal documentação não exime a gestão do RPPS de solicitar documentação adicional caso julgue necessário:</w:t>
      </w:r>
    </w:p>
    <w:tbl>
      <w:tblPr>
        <w:tblStyle w:val="Tabelacomgrade"/>
        <w:tblpPr w:leftFromText="141" w:rightFromText="141" w:vertAnchor="text" w:horzAnchor="margin" w:tblpXSpec="center" w:tblpY="263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984"/>
        <w:gridCol w:w="1984"/>
        <w:gridCol w:w="1984"/>
        <w:gridCol w:w="1984"/>
        <w:gridCol w:w="1984"/>
      </w:tblGrid>
      <w:tr w:rsidR="0011651A" w:rsidRPr="0011651A" w14:paraId="71D4C260" w14:textId="77777777" w:rsidTr="0011651A">
        <w:trPr>
          <w:trHeight w:val="446"/>
        </w:trPr>
        <w:tc>
          <w:tcPr>
            <w:tcW w:w="9920" w:type="dxa"/>
            <w:gridSpan w:val="5"/>
            <w:shd w:val="clear" w:color="auto" w:fill="D0CECE" w:themeFill="background2" w:themeFillShade="E6"/>
            <w:noWrap/>
            <w:vAlign w:val="center"/>
          </w:tcPr>
          <w:p w14:paraId="10A05475" w14:textId="77777777" w:rsidR="0011651A" w:rsidRPr="0011651A" w:rsidRDefault="0011651A" w:rsidP="001165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165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INSTITUIÇÃO</w:t>
            </w:r>
          </w:p>
        </w:tc>
      </w:tr>
      <w:tr w:rsidR="0011651A" w:rsidRPr="0011651A" w14:paraId="56D66B70" w14:textId="77777777" w:rsidTr="0011651A">
        <w:trPr>
          <w:trHeight w:val="446"/>
        </w:trPr>
        <w:tc>
          <w:tcPr>
            <w:tcW w:w="1984" w:type="dxa"/>
            <w:noWrap/>
            <w:hideMark/>
          </w:tcPr>
          <w:p w14:paraId="0A31CDB8" w14:textId="77777777" w:rsidR="0011651A" w:rsidRPr="0011651A" w:rsidRDefault="0011651A" w:rsidP="0011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65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3ADD49A" w14:textId="77777777" w:rsidR="0011651A" w:rsidRPr="0011651A" w:rsidRDefault="0011651A" w:rsidP="0011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C1D9BC" w14:textId="77777777" w:rsidR="0011651A" w:rsidRPr="0011651A" w:rsidRDefault="0011651A" w:rsidP="0011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CAC734" w14:textId="77777777" w:rsidR="0011651A" w:rsidRPr="0011651A" w:rsidRDefault="0011651A" w:rsidP="0011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4901CA" w14:textId="77777777" w:rsidR="0011651A" w:rsidRPr="0011651A" w:rsidRDefault="0011651A" w:rsidP="0011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1651A" w:rsidRPr="0011651A" w14:paraId="3274A76B" w14:textId="77777777" w:rsidTr="0011651A">
        <w:trPr>
          <w:trHeight w:val="446"/>
        </w:trPr>
        <w:tc>
          <w:tcPr>
            <w:tcW w:w="1984" w:type="dxa"/>
            <w:noWrap/>
            <w:vAlign w:val="center"/>
            <w:hideMark/>
          </w:tcPr>
          <w:p w14:paraId="7AE48558" w14:textId="77777777" w:rsidR="0011651A" w:rsidRPr="0011651A" w:rsidRDefault="0011651A" w:rsidP="001165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651A">
              <w:rPr>
                <w:rFonts w:ascii="Calibri" w:hAnsi="Calibri" w:cs="Calibri"/>
                <w:color w:val="000000"/>
                <w:sz w:val="24"/>
                <w:szCs w:val="24"/>
              </w:rPr>
              <w:t>Gestora</w:t>
            </w:r>
          </w:p>
        </w:tc>
        <w:tc>
          <w:tcPr>
            <w:tcW w:w="1984" w:type="dxa"/>
            <w:noWrap/>
            <w:vAlign w:val="center"/>
          </w:tcPr>
          <w:p w14:paraId="2BDC831F" w14:textId="77777777" w:rsidR="0011651A" w:rsidRPr="0011651A" w:rsidRDefault="0011651A" w:rsidP="001165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651A">
              <w:rPr>
                <w:rFonts w:ascii="Calibri" w:hAnsi="Calibri" w:cs="Calibri"/>
                <w:color w:val="000000"/>
                <w:sz w:val="24"/>
                <w:szCs w:val="24"/>
              </w:rPr>
              <w:t>Administradora</w:t>
            </w:r>
          </w:p>
        </w:tc>
        <w:tc>
          <w:tcPr>
            <w:tcW w:w="1984" w:type="dxa"/>
            <w:vAlign w:val="center"/>
          </w:tcPr>
          <w:p w14:paraId="459F035E" w14:textId="77777777" w:rsidR="0011651A" w:rsidRPr="0011651A" w:rsidRDefault="0011651A" w:rsidP="001165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651A">
              <w:rPr>
                <w:rFonts w:ascii="Calibri" w:hAnsi="Calibri" w:cs="Calibri"/>
                <w:color w:val="000000"/>
                <w:sz w:val="24"/>
                <w:szCs w:val="24"/>
              </w:rPr>
              <w:t>Distribuidora ou Corretora</w:t>
            </w:r>
          </w:p>
        </w:tc>
        <w:tc>
          <w:tcPr>
            <w:tcW w:w="1984" w:type="dxa"/>
            <w:vAlign w:val="center"/>
          </w:tcPr>
          <w:p w14:paraId="00511574" w14:textId="77777777" w:rsidR="0011651A" w:rsidRPr="0011651A" w:rsidRDefault="0011651A" w:rsidP="001165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651A">
              <w:rPr>
                <w:rFonts w:ascii="Calibri" w:hAnsi="Calibri" w:cs="Calibri"/>
                <w:color w:val="000000"/>
                <w:sz w:val="24"/>
                <w:szCs w:val="24"/>
              </w:rPr>
              <w:t>Custodiante</w:t>
            </w:r>
          </w:p>
        </w:tc>
        <w:tc>
          <w:tcPr>
            <w:tcW w:w="1984" w:type="dxa"/>
            <w:vAlign w:val="center"/>
          </w:tcPr>
          <w:p w14:paraId="41B0B09F" w14:textId="77777777" w:rsidR="0011651A" w:rsidRPr="0011651A" w:rsidRDefault="0011651A" w:rsidP="001165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651A">
              <w:rPr>
                <w:rFonts w:ascii="Calibri" w:hAnsi="Calibri" w:cs="Calibri"/>
                <w:color w:val="000000"/>
                <w:sz w:val="24"/>
                <w:szCs w:val="24"/>
              </w:rPr>
              <w:t>Emissora de Títulos Bancário</w:t>
            </w:r>
          </w:p>
        </w:tc>
      </w:tr>
    </w:tbl>
    <w:p w14:paraId="1D79561B" w14:textId="0DEDFFE9" w:rsidR="00EB11FE" w:rsidRDefault="00EB11FE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5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981"/>
      </w:tblGrid>
      <w:tr w:rsidR="00544F38" w:rsidRPr="00544F38" w14:paraId="01D3EE06" w14:textId="77777777" w:rsidTr="00E30069">
        <w:trPr>
          <w:trHeight w:val="567"/>
        </w:trPr>
        <w:tc>
          <w:tcPr>
            <w:tcW w:w="937" w:type="dxa"/>
            <w:shd w:val="clear" w:color="auto" w:fill="D0CECE" w:themeFill="background2" w:themeFillShade="E6"/>
            <w:noWrap/>
            <w:vAlign w:val="center"/>
            <w:hideMark/>
          </w:tcPr>
          <w:p w14:paraId="102FF34F" w14:textId="77777777" w:rsidR="00544F38" w:rsidRPr="00544F38" w:rsidRDefault="00544F38" w:rsidP="00544F3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CHECK</w:t>
            </w:r>
          </w:p>
        </w:tc>
        <w:tc>
          <w:tcPr>
            <w:tcW w:w="8981" w:type="dxa"/>
            <w:shd w:val="clear" w:color="auto" w:fill="D0CECE" w:themeFill="background2" w:themeFillShade="E6"/>
            <w:noWrap/>
            <w:vAlign w:val="center"/>
            <w:hideMark/>
          </w:tcPr>
          <w:p w14:paraId="1A95D9DF" w14:textId="77777777" w:rsidR="00544F38" w:rsidRPr="00544F38" w:rsidRDefault="00544F38" w:rsidP="00544F3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INFORMAÇÃO</w:t>
            </w:r>
          </w:p>
        </w:tc>
      </w:tr>
      <w:tr w:rsidR="00544F38" w:rsidRPr="00544F38" w14:paraId="10CEDD3F" w14:textId="77777777" w:rsidTr="00E30069">
        <w:trPr>
          <w:trHeight w:val="567"/>
        </w:trPr>
        <w:tc>
          <w:tcPr>
            <w:tcW w:w="937" w:type="dxa"/>
            <w:noWrap/>
            <w:vAlign w:val="center"/>
            <w:hideMark/>
          </w:tcPr>
          <w:p w14:paraId="3A5EFD86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1" w:type="dxa"/>
            <w:noWrap/>
            <w:vAlign w:val="center"/>
            <w:hideMark/>
          </w:tcPr>
          <w:p w14:paraId="6930D100" w14:textId="35A05531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Autorização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BACEN</w:t>
            </w: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ou CVM;</w:t>
            </w:r>
          </w:p>
        </w:tc>
      </w:tr>
      <w:tr w:rsidR="00544F38" w:rsidRPr="00544F38" w14:paraId="06E5C26E" w14:textId="77777777" w:rsidTr="00E30069">
        <w:trPr>
          <w:trHeight w:val="567"/>
        </w:trPr>
        <w:tc>
          <w:tcPr>
            <w:tcW w:w="937" w:type="dxa"/>
            <w:noWrap/>
            <w:vAlign w:val="center"/>
            <w:hideMark/>
          </w:tcPr>
          <w:p w14:paraId="6B0A711B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1" w:type="dxa"/>
            <w:noWrap/>
            <w:vAlign w:val="center"/>
            <w:hideMark/>
          </w:tcPr>
          <w:p w14:paraId="0AA213FF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Comprovação de inexistência de suspensão ou inabilitação (CVM ou BACEN);</w:t>
            </w:r>
          </w:p>
        </w:tc>
      </w:tr>
      <w:tr w:rsidR="00544F38" w:rsidRPr="00544F38" w14:paraId="3482916D" w14:textId="77777777" w:rsidTr="00E30069">
        <w:trPr>
          <w:trHeight w:val="567"/>
        </w:trPr>
        <w:tc>
          <w:tcPr>
            <w:tcW w:w="937" w:type="dxa"/>
            <w:noWrap/>
            <w:vAlign w:val="center"/>
            <w:hideMark/>
          </w:tcPr>
          <w:p w14:paraId="3760B08E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1" w:type="dxa"/>
            <w:noWrap/>
            <w:vAlign w:val="center"/>
            <w:hideMark/>
          </w:tcPr>
          <w:p w14:paraId="13621314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Questionário </w:t>
            </w:r>
            <w:proofErr w:type="spellStart"/>
            <w:r w:rsidRPr="00544F38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Due</w:t>
            </w:r>
            <w:proofErr w:type="spellEnd"/>
            <w:r w:rsidRPr="00544F38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F38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Diligence</w:t>
            </w:r>
            <w:proofErr w:type="spellEnd"/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 Instituição;</w:t>
            </w:r>
          </w:p>
        </w:tc>
      </w:tr>
      <w:tr w:rsidR="00544F38" w:rsidRPr="00544F38" w14:paraId="1659E5CF" w14:textId="77777777" w:rsidTr="00E30069">
        <w:trPr>
          <w:trHeight w:val="567"/>
        </w:trPr>
        <w:tc>
          <w:tcPr>
            <w:tcW w:w="937" w:type="dxa"/>
            <w:noWrap/>
            <w:vAlign w:val="center"/>
            <w:hideMark/>
          </w:tcPr>
          <w:p w14:paraId="1011CE0E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1" w:type="dxa"/>
            <w:noWrap/>
            <w:vAlign w:val="center"/>
            <w:hideMark/>
          </w:tcPr>
          <w:p w14:paraId="161A9F31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Termos de Credenciamento (se fundos, contemplar administrador, gestor e distribuidor);</w:t>
            </w:r>
          </w:p>
        </w:tc>
      </w:tr>
      <w:tr w:rsidR="00544F38" w:rsidRPr="00544F38" w14:paraId="53351AA8" w14:textId="77777777" w:rsidTr="00E30069">
        <w:trPr>
          <w:trHeight w:val="567"/>
        </w:trPr>
        <w:tc>
          <w:tcPr>
            <w:tcW w:w="937" w:type="dxa"/>
            <w:noWrap/>
            <w:vAlign w:val="center"/>
            <w:hideMark/>
          </w:tcPr>
          <w:p w14:paraId="11D1E2DC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1" w:type="dxa"/>
            <w:noWrap/>
            <w:vAlign w:val="center"/>
            <w:hideMark/>
          </w:tcPr>
          <w:p w14:paraId="3BF8CF4A" w14:textId="7D317114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Relatório de </w:t>
            </w:r>
            <w:r w:rsidRPr="00544F38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Rating</w:t>
            </w: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Gestão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;</w:t>
            </w:r>
          </w:p>
        </w:tc>
      </w:tr>
      <w:tr w:rsidR="00544F38" w:rsidRPr="00544F38" w14:paraId="08888DAF" w14:textId="77777777" w:rsidTr="00E30069">
        <w:trPr>
          <w:trHeight w:val="567"/>
        </w:trPr>
        <w:tc>
          <w:tcPr>
            <w:tcW w:w="937" w:type="dxa"/>
            <w:noWrap/>
            <w:vAlign w:val="center"/>
          </w:tcPr>
          <w:p w14:paraId="374C7187" w14:textId="77777777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981" w:type="dxa"/>
            <w:noWrap/>
            <w:vAlign w:val="center"/>
          </w:tcPr>
          <w:p w14:paraId="0AAC215C" w14:textId="6CCC15E8" w:rsidR="00544F38" w:rsidRPr="00544F38" w:rsidRDefault="00544F38" w:rsidP="00544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F38">
              <w:rPr>
                <w:rFonts w:ascii="Calibri" w:hAnsi="Calibri" w:cs="Calibri"/>
                <w:color w:val="000000"/>
                <w:sz w:val="24"/>
                <w:szCs w:val="24"/>
              </w:rPr>
              <w:t>Contrato de Distribuição (em caso de Distribuidora ou Corretora de Valores Mobiliários)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57E8340" w14:textId="62F0FFD5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52936FB6" w14:textId="77777777" w:rsidR="00544F38" w:rsidRDefault="00544F38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779539E7" w14:textId="77777777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229DA32F" w14:textId="77777777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0E4CF4FD" w14:textId="77777777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82B0FD1" w14:textId="77777777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7BB64B2D" w14:textId="77777777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0B2A4599" w14:textId="77777777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36DD4C8" w14:textId="026D1102" w:rsidR="00613E33" w:rsidRDefault="00613E33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2D322E7A" w14:textId="77777777" w:rsidR="00946D29" w:rsidRDefault="00946D29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08222643" w14:textId="703518E1" w:rsidR="00613E33" w:rsidRPr="00544F38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4F38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II</w:t>
      </w:r>
    </w:p>
    <w:p w14:paraId="4008678D" w14:textId="6D1C7F50" w:rsidR="00613E33" w:rsidRPr="00544F38" w:rsidRDefault="00613E33" w:rsidP="00A95C6D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4F38">
        <w:rPr>
          <w:rFonts w:asciiTheme="minorHAnsi" w:hAnsiTheme="minorHAnsi" w:cstheme="minorHAnsi"/>
          <w:b/>
          <w:bCs/>
          <w:sz w:val="24"/>
          <w:szCs w:val="24"/>
        </w:rPr>
        <w:t>LINKS PARA OS TERMOS DE CREDENCIAMENTO</w:t>
      </w:r>
    </w:p>
    <w:p w14:paraId="1FBE31FC" w14:textId="441CADA7" w:rsidR="00E243B2" w:rsidRPr="00544F38" w:rsidRDefault="007963FF" w:rsidP="00A95C6D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4F38">
        <w:rPr>
          <w:rFonts w:asciiTheme="minorHAnsi" w:hAnsiTheme="minorHAnsi" w:cstheme="minorHAnsi"/>
          <w:sz w:val="24"/>
          <w:szCs w:val="24"/>
        </w:rPr>
        <w:t xml:space="preserve">Links para os </w:t>
      </w:r>
      <w:r w:rsidR="00544F38">
        <w:rPr>
          <w:rFonts w:asciiTheme="minorHAnsi" w:hAnsiTheme="minorHAnsi" w:cstheme="minorHAnsi"/>
          <w:sz w:val="24"/>
          <w:szCs w:val="24"/>
        </w:rPr>
        <w:t>T</w:t>
      </w:r>
      <w:r w:rsidRPr="00544F38">
        <w:rPr>
          <w:rFonts w:asciiTheme="minorHAnsi" w:hAnsiTheme="minorHAnsi" w:cstheme="minorHAnsi"/>
          <w:sz w:val="24"/>
          <w:szCs w:val="24"/>
        </w:rPr>
        <w:t>ermos de Credenciamento disponibilizados pelo Ministério da Previdência:</w:t>
      </w:r>
    </w:p>
    <w:p w14:paraId="307731E7" w14:textId="010CDAE1" w:rsidR="007963FF" w:rsidRPr="00544F38" w:rsidRDefault="00EB0ACF" w:rsidP="00E30069">
      <w:pPr>
        <w:pStyle w:val="PargrafodaLista"/>
        <w:numPr>
          <w:ilvl w:val="0"/>
          <w:numId w:val="25"/>
        </w:numPr>
        <w:spacing w:before="100" w:beforeAutospacing="1" w:after="100" w:afterAutospacing="1" w:line="288" w:lineRule="auto"/>
        <w:ind w:left="714" w:hanging="357"/>
        <w:rPr>
          <w:rFonts w:asciiTheme="minorHAnsi" w:hAnsiTheme="minorHAnsi" w:cstheme="minorHAnsi"/>
        </w:rPr>
      </w:pPr>
      <w:hyperlink r:id="rId12" w:tgtFrame="_blank" w:history="1">
        <w:r w:rsidR="007963FF" w:rsidRPr="00544F38">
          <w:rPr>
            <w:rFonts w:asciiTheme="minorHAnsi" w:hAnsiTheme="minorHAnsi" w:cstheme="minorHAnsi"/>
            <w:color w:val="0000FF"/>
            <w:u w:val="single"/>
          </w:rPr>
          <w:t>Termo de Credenciamento - Administrador ou Gestor de Fundo de Investimento</w:t>
        </w:r>
      </w:hyperlink>
    </w:p>
    <w:p w14:paraId="67C22D74" w14:textId="0620DAE4" w:rsidR="007963FF" w:rsidRPr="00544F38" w:rsidRDefault="00EB0ACF" w:rsidP="00E30069">
      <w:pPr>
        <w:pStyle w:val="PargrafodaLista"/>
        <w:numPr>
          <w:ilvl w:val="0"/>
          <w:numId w:val="25"/>
        </w:numPr>
        <w:spacing w:before="100" w:beforeAutospacing="1" w:after="100" w:afterAutospacing="1" w:line="288" w:lineRule="auto"/>
        <w:ind w:left="714" w:hanging="357"/>
        <w:rPr>
          <w:rFonts w:asciiTheme="minorHAnsi" w:hAnsiTheme="minorHAnsi" w:cstheme="minorHAnsi"/>
        </w:rPr>
      </w:pPr>
      <w:hyperlink r:id="rId13" w:tgtFrame="_blank" w:history="1">
        <w:r w:rsidR="007963FF" w:rsidRPr="00544F38">
          <w:rPr>
            <w:rFonts w:asciiTheme="minorHAnsi" w:hAnsiTheme="minorHAnsi" w:cstheme="minorHAnsi"/>
            <w:color w:val="0000FF"/>
            <w:u w:val="single"/>
          </w:rPr>
          <w:t>Termo de Credenciamento – Distribuidor</w:t>
        </w:r>
      </w:hyperlink>
    </w:p>
    <w:p w14:paraId="1F56A05F" w14:textId="540DB146" w:rsidR="007963FF" w:rsidRPr="00544F38" w:rsidRDefault="00EB0ACF" w:rsidP="00E30069">
      <w:pPr>
        <w:pStyle w:val="PargrafodaLista"/>
        <w:numPr>
          <w:ilvl w:val="0"/>
          <w:numId w:val="25"/>
        </w:numPr>
        <w:spacing w:before="100" w:beforeAutospacing="1" w:after="100" w:afterAutospacing="1" w:line="288" w:lineRule="auto"/>
        <w:ind w:left="714" w:hanging="357"/>
        <w:rPr>
          <w:rFonts w:asciiTheme="minorHAnsi" w:hAnsiTheme="minorHAnsi" w:cstheme="minorHAnsi"/>
        </w:rPr>
      </w:pPr>
      <w:hyperlink r:id="rId14" w:tgtFrame="_blank" w:history="1">
        <w:r w:rsidR="007963FF" w:rsidRPr="00544F38">
          <w:rPr>
            <w:rFonts w:asciiTheme="minorHAnsi" w:hAnsiTheme="minorHAnsi" w:cstheme="minorHAnsi"/>
            <w:color w:val="0000FF"/>
            <w:u w:val="single"/>
          </w:rPr>
          <w:t>Termo de Credenciamento - Instituição Financeira Bancária emissora de ativo financeiro de renda fixa</w:t>
        </w:r>
      </w:hyperlink>
    </w:p>
    <w:p w14:paraId="59531F32" w14:textId="40BD20C9" w:rsidR="007963FF" w:rsidRPr="00544F38" w:rsidRDefault="00EB0ACF" w:rsidP="00E30069">
      <w:pPr>
        <w:pStyle w:val="PargrafodaLista"/>
        <w:numPr>
          <w:ilvl w:val="0"/>
          <w:numId w:val="25"/>
        </w:numPr>
        <w:spacing w:before="100" w:beforeAutospacing="1" w:after="100" w:afterAutospacing="1" w:line="288" w:lineRule="auto"/>
        <w:ind w:left="714" w:hanging="357"/>
        <w:rPr>
          <w:rFonts w:asciiTheme="minorHAnsi" w:hAnsiTheme="minorHAnsi" w:cstheme="minorHAnsi"/>
        </w:rPr>
      </w:pPr>
      <w:hyperlink r:id="rId15" w:tgtFrame="_blank" w:history="1">
        <w:r w:rsidR="007963FF" w:rsidRPr="00544F38">
          <w:rPr>
            <w:rFonts w:asciiTheme="minorHAnsi" w:hAnsiTheme="minorHAnsi" w:cstheme="minorHAnsi"/>
            <w:color w:val="0000FF"/>
            <w:u w:val="single"/>
          </w:rPr>
          <w:t>Termo de Credenciamento - Agente Autônomo de Investimentos</w:t>
        </w:r>
      </w:hyperlink>
    </w:p>
    <w:p w14:paraId="64E0B454" w14:textId="241E2C39" w:rsidR="007963FF" w:rsidRPr="00544F38" w:rsidRDefault="00EB0ACF" w:rsidP="00E30069">
      <w:pPr>
        <w:pStyle w:val="PargrafodaLista"/>
        <w:numPr>
          <w:ilvl w:val="0"/>
          <w:numId w:val="25"/>
        </w:numPr>
        <w:spacing w:before="100" w:beforeAutospacing="1" w:after="100" w:afterAutospacing="1" w:line="288" w:lineRule="auto"/>
        <w:ind w:left="714" w:hanging="357"/>
        <w:rPr>
          <w:rFonts w:asciiTheme="minorHAnsi" w:hAnsiTheme="minorHAnsi" w:cstheme="minorHAnsi"/>
        </w:rPr>
      </w:pPr>
      <w:hyperlink r:id="rId16" w:tgtFrame="_blank" w:history="1">
        <w:r w:rsidR="007963FF" w:rsidRPr="00544F38">
          <w:rPr>
            <w:rFonts w:asciiTheme="minorHAnsi" w:hAnsiTheme="minorHAnsi" w:cstheme="minorHAnsi"/>
            <w:color w:val="0000FF"/>
            <w:u w:val="single"/>
          </w:rPr>
          <w:t>Termo de Credenciamento - Custodiante</w:t>
        </w:r>
      </w:hyperlink>
    </w:p>
    <w:p w14:paraId="624B70E1" w14:textId="77777777" w:rsidR="00C0343F" w:rsidRPr="00B565F8" w:rsidRDefault="00C0343F" w:rsidP="00A95C6D">
      <w:pPr>
        <w:spacing w:after="120" w:line="360" w:lineRule="auto"/>
        <w:jc w:val="both"/>
        <w:rPr>
          <w:rFonts w:ascii="Open Sans" w:hAnsi="Open Sans" w:cs="Open Sans"/>
          <w:sz w:val="22"/>
          <w:szCs w:val="22"/>
        </w:rPr>
      </w:pPr>
    </w:p>
    <w:sectPr w:rsidR="00C0343F" w:rsidRPr="00B565F8" w:rsidSect="00E30069">
      <w:footerReference w:type="default" r:id="rId17"/>
      <w:headerReference w:type="first" r:id="rId18"/>
      <w:footerReference w:type="first" r:id="rId19"/>
      <w:pgSz w:w="11906" w:h="16838"/>
      <w:pgMar w:top="1701" w:right="1134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7015" w14:textId="77777777" w:rsidR="00EB0ACF" w:rsidRDefault="00EB0ACF" w:rsidP="00C03F42">
      <w:r>
        <w:separator/>
      </w:r>
    </w:p>
  </w:endnote>
  <w:endnote w:type="continuationSeparator" w:id="0">
    <w:p w14:paraId="394F9840" w14:textId="77777777" w:rsidR="00EB0ACF" w:rsidRDefault="00EB0ACF" w:rsidP="00C0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copate">
    <w:altName w:val="Arial"/>
    <w:charset w:val="00"/>
    <w:family w:val="roman"/>
    <w:pitch w:val="variable"/>
    <w:sig w:usb0="00000001" w:usb1="4000004A" w:usb2="00000000" w:usb3="00000000" w:csb0="00000093" w:csb1="00000000"/>
  </w:font>
  <w:font w:name="Syncopate bold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629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9E4D21C" w14:textId="2B35C122" w:rsidR="008005DF" w:rsidRPr="00E30069" w:rsidRDefault="008005DF">
        <w:pPr>
          <w:pStyle w:val="Rodap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E30069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E30069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E30069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66DF8">
          <w:rPr>
            <w:rFonts w:asciiTheme="minorHAnsi" w:hAnsiTheme="minorHAnsi" w:cstheme="minorHAnsi"/>
            <w:noProof/>
            <w:sz w:val="24"/>
            <w:szCs w:val="24"/>
          </w:rPr>
          <w:t>7</w:t>
        </w:r>
        <w:r w:rsidRPr="00E30069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4B308FC" w14:textId="521B722C" w:rsidR="008005DF" w:rsidRDefault="00E30069" w:rsidP="00E30069">
    <w:pPr>
      <w:pStyle w:val="Rodap"/>
      <w:tabs>
        <w:tab w:val="clear" w:pos="8504"/>
        <w:tab w:val="left" w:pos="581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73178" w14:textId="77777777" w:rsidR="00D66DF8" w:rsidRDefault="00D66DF8" w:rsidP="00D66DF8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Av. Dr. Fernandes</w:t>
    </w:r>
    <w:r w:rsidRPr="009B1EC0">
      <w:rPr>
        <w:sz w:val="18"/>
        <w:szCs w:val="18"/>
      </w:rPr>
      <w:t xml:space="preserve">, nº </w:t>
    </w:r>
    <w:r>
      <w:rPr>
        <w:sz w:val="18"/>
        <w:szCs w:val="18"/>
      </w:rPr>
      <w:t>919, bairro Alto do Abrigo</w:t>
    </w:r>
    <w:r w:rsidRPr="009B1EC0">
      <w:rPr>
        <w:sz w:val="18"/>
        <w:szCs w:val="18"/>
      </w:rPr>
      <w:t>, Jardim do Seridó/RN, CEP: 59343-000</w:t>
    </w:r>
  </w:p>
  <w:p w14:paraId="7171AA39" w14:textId="77777777" w:rsidR="00D66DF8" w:rsidRDefault="00D66DF8" w:rsidP="00D66DF8">
    <w:pPr>
      <w:pStyle w:val="Cabealho"/>
      <w:jc w:val="center"/>
      <w:rPr>
        <w:rStyle w:val="Hyperlink"/>
        <w:sz w:val="18"/>
        <w:szCs w:val="18"/>
      </w:rPr>
    </w:pPr>
    <w:hyperlink r:id="rId1" w:history="1">
      <w:r w:rsidRPr="009B1EC0">
        <w:rPr>
          <w:rStyle w:val="Hyperlink"/>
          <w:sz w:val="18"/>
          <w:szCs w:val="18"/>
        </w:rPr>
        <w:t>jardimprev@outlook.com</w:t>
      </w:r>
    </w:hyperlink>
  </w:p>
  <w:p w14:paraId="313E766C" w14:textId="309C408C" w:rsidR="00D66DF8" w:rsidRDefault="00D66DF8" w:rsidP="00D66DF8">
    <w:pPr>
      <w:pStyle w:val="Rodap"/>
      <w:jc w:val="center"/>
    </w:pPr>
    <w:r>
      <w:rPr>
        <w:sz w:val="18"/>
        <w:szCs w:val="18"/>
      </w:rPr>
      <w:t>(84) 98162-2253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FDC4" w14:textId="77777777" w:rsidR="00EB0ACF" w:rsidRDefault="00EB0ACF" w:rsidP="00C03F42">
      <w:r>
        <w:separator/>
      </w:r>
    </w:p>
  </w:footnote>
  <w:footnote w:type="continuationSeparator" w:id="0">
    <w:p w14:paraId="37D19BD0" w14:textId="77777777" w:rsidR="00EB0ACF" w:rsidRDefault="00EB0ACF" w:rsidP="00C0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5274" w14:textId="77777777" w:rsidR="00D66DF8" w:rsidRDefault="00D66DF8" w:rsidP="00D66DF8">
    <w:pPr>
      <w:jc w:val="center"/>
      <w:rPr>
        <w:rFonts w:asciiTheme="minorHAnsi" w:eastAsiaTheme="minorHAnsi" w:hAnsiTheme="minorHAnsi"/>
        <w:noProof/>
      </w:rPr>
    </w:pPr>
    <w:r>
      <w:rPr>
        <w:noProof/>
      </w:rPr>
      <w:drawing>
        <wp:inline distT="0" distB="0" distL="0" distR="0" wp14:anchorId="18DF322A" wp14:editId="45942E21">
          <wp:extent cx="1257300" cy="6667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7DB59" w14:textId="77777777" w:rsidR="00D66DF8" w:rsidRPr="009B1EC0" w:rsidRDefault="00D66DF8" w:rsidP="00D66DF8">
    <w:pPr>
      <w:jc w:val="center"/>
      <w:rPr>
        <w:noProof/>
        <w:sz w:val="18"/>
        <w:szCs w:val="18"/>
      </w:rPr>
    </w:pPr>
    <w:r w:rsidRPr="009B1EC0">
      <w:rPr>
        <w:noProof/>
        <w:sz w:val="18"/>
        <w:szCs w:val="18"/>
      </w:rPr>
      <w:t>INSTITUTO DE PREVIDÊNCIA DO MUNICÍPIO DE JARDIM DO SERIDÓ</w:t>
    </w:r>
  </w:p>
  <w:p w14:paraId="1346A972" w14:textId="14BEF6F0" w:rsidR="00D66DF8" w:rsidRPr="009B1EC0" w:rsidRDefault="00D66DF8" w:rsidP="00D66DF8">
    <w:pPr>
      <w:jc w:val="center"/>
      <w:rPr>
        <w:sz w:val="18"/>
        <w:szCs w:val="18"/>
      </w:rPr>
    </w:pPr>
    <w:r w:rsidRPr="009B1EC0">
      <w:rPr>
        <w:noProof/>
        <w:sz w:val="18"/>
        <w:szCs w:val="18"/>
      </w:rPr>
      <w:t>CNPJ 35.001.011/0001-70</w:t>
    </w:r>
    <w:r w:rsidRPr="009B1EC0">
      <w:rPr>
        <w:sz w:val="18"/>
        <w:szCs w:val="18"/>
      </w:rPr>
      <w:t xml:space="preserve">                            </w:t>
    </w:r>
  </w:p>
  <w:p w14:paraId="09944A1D" w14:textId="77777777" w:rsidR="00D66DF8" w:rsidRDefault="00D66D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CD"/>
    <w:multiLevelType w:val="hybridMultilevel"/>
    <w:tmpl w:val="7C66C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0CF"/>
    <w:multiLevelType w:val="hybridMultilevel"/>
    <w:tmpl w:val="8D6CD22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3281E"/>
    <w:multiLevelType w:val="hybridMultilevel"/>
    <w:tmpl w:val="8A543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0966"/>
    <w:multiLevelType w:val="hybridMultilevel"/>
    <w:tmpl w:val="651C76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A4A26"/>
    <w:multiLevelType w:val="hybridMultilevel"/>
    <w:tmpl w:val="BD028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24731"/>
    <w:multiLevelType w:val="hybridMultilevel"/>
    <w:tmpl w:val="E19CA1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7B65"/>
    <w:multiLevelType w:val="hybridMultilevel"/>
    <w:tmpl w:val="45FEA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07BC7"/>
    <w:multiLevelType w:val="hybridMultilevel"/>
    <w:tmpl w:val="91AAB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4C26"/>
    <w:multiLevelType w:val="hybridMultilevel"/>
    <w:tmpl w:val="C0FAA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9E2"/>
    <w:multiLevelType w:val="hybridMultilevel"/>
    <w:tmpl w:val="036EFCB6"/>
    <w:lvl w:ilvl="0" w:tplc="57B41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9D0D98"/>
    <w:multiLevelType w:val="hybridMultilevel"/>
    <w:tmpl w:val="3FA877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2CA8"/>
    <w:multiLevelType w:val="hybridMultilevel"/>
    <w:tmpl w:val="B4C4319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A0262"/>
    <w:multiLevelType w:val="hybridMultilevel"/>
    <w:tmpl w:val="43707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335C2"/>
    <w:multiLevelType w:val="hybridMultilevel"/>
    <w:tmpl w:val="19B8E6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7A0BF6"/>
    <w:multiLevelType w:val="multilevel"/>
    <w:tmpl w:val="0416001F"/>
    <w:lvl w:ilvl="0">
      <w:start w:val="1"/>
      <w:numFmt w:val="decimal"/>
      <w:lvlText w:val="%1."/>
      <w:lvlJc w:val="left"/>
      <w:pPr>
        <w:ind w:left="2490" w:hanging="360"/>
      </w:pPr>
    </w:lvl>
    <w:lvl w:ilvl="1">
      <w:start w:val="1"/>
      <w:numFmt w:val="decimal"/>
      <w:lvlText w:val="%1.%2."/>
      <w:lvlJc w:val="left"/>
      <w:pPr>
        <w:ind w:left="2922" w:hanging="432"/>
      </w:pPr>
    </w:lvl>
    <w:lvl w:ilvl="2">
      <w:start w:val="1"/>
      <w:numFmt w:val="decimal"/>
      <w:lvlText w:val="%1.%2.%3."/>
      <w:lvlJc w:val="left"/>
      <w:pPr>
        <w:ind w:left="3354" w:hanging="504"/>
      </w:pPr>
    </w:lvl>
    <w:lvl w:ilvl="3">
      <w:start w:val="1"/>
      <w:numFmt w:val="decimal"/>
      <w:lvlText w:val="%1.%2.%3.%4."/>
      <w:lvlJc w:val="left"/>
      <w:pPr>
        <w:ind w:left="3858" w:hanging="648"/>
      </w:pPr>
    </w:lvl>
    <w:lvl w:ilvl="4">
      <w:start w:val="1"/>
      <w:numFmt w:val="decimal"/>
      <w:lvlText w:val="%1.%2.%3.%4.%5."/>
      <w:lvlJc w:val="left"/>
      <w:pPr>
        <w:ind w:left="4362" w:hanging="792"/>
      </w:pPr>
    </w:lvl>
    <w:lvl w:ilvl="5">
      <w:start w:val="1"/>
      <w:numFmt w:val="decimal"/>
      <w:lvlText w:val="%1.%2.%3.%4.%5.%6."/>
      <w:lvlJc w:val="left"/>
      <w:pPr>
        <w:ind w:left="4866" w:hanging="936"/>
      </w:pPr>
    </w:lvl>
    <w:lvl w:ilvl="6">
      <w:start w:val="1"/>
      <w:numFmt w:val="decimal"/>
      <w:lvlText w:val="%1.%2.%3.%4.%5.%6.%7."/>
      <w:lvlJc w:val="left"/>
      <w:pPr>
        <w:ind w:left="5370" w:hanging="1080"/>
      </w:pPr>
    </w:lvl>
    <w:lvl w:ilvl="7">
      <w:start w:val="1"/>
      <w:numFmt w:val="decimal"/>
      <w:lvlText w:val="%1.%2.%3.%4.%5.%6.%7.%8."/>
      <w:lvlJc w:val="left"/>
      <w:pPr>
        <w:ind w:left="5874" w:hanging="1224"/>
      </w:pPr>
    </w:lvl>
    <w:lvl w:ilvl="8">
      <w:start w:val="1"/>
      <w:numFmt w:val="decimal"/>
      <w:lvlText w:val="%1.%2.%3.%4.%5.%6.%7.%8.%9."/>
      <w:lvlJc w:val="left"/>
      <w:pPr>
        <w:ind w:left="6450" w:hanging="1440"/>
      </w:pPr>
    </w:lvl>
  </w:abstractNum>
  <w:abstractNum w:abstractNumId="15" w15:restartNumberingAfterBreak="0">
    <w:nsid w:val="586854BC"/>
    <w:multiLevelType w:val="hybridMultilevel"/>
    <w:tmpl w:val="45FEA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3160C"/>
    <w:multiLevelType w:val="hybridMultilevel"/>
    <w:tmpl w:val="96140E82"/>
    <w:lvl w:ilvl="0" w:tplc="DDC0C334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91263"/>
    <w:multiLevelType w:val="hybridMultilevel"/>
    <w:tmpl w:val="1FFA1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64088"/>
    <w:multiLevelType w:val="hybridMultilevel"/>
    <w:tmpl w:val="C83E68C6"/>
    <w:lvl w:ilvl="0" w:tplc="24181E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67E70"/>
    <w:multiLevelType w:val="hybridMultilevel"/>
    <w:tmpl w:val="1200DE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50C1"/>
    <w:multiLevelType w:val="hybridMultilevel"/>
    <w:tmpl w:val="7D64C68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A840730"/>
    <w:multiLevelType w:val="hybridMultilevel"/>
    <w:tmpl w:val="0A5E1870"/>
    <w:lvl w:ilvl="0" w:tplc="C8726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04F"/>
    <w:multiLevelType w:val="hybridMultilevel"/>
    <w:tmpl w:val="B046E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23BB7"/>
    <w:multiLevelType w:val="hybridMultilevel"/>
    <w:tmpl w:val="58180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67472"/>
    <w:multiLevelType w:val="hybridMultilevel"/>
    <w:tmpl w:val="79B2131C"/>
    <w:lvl w:ilvl="0" w:tplc="68167312">
      <w:start w:val="1"/>
      <w:numFmt w:val="bullet"/>
      <w:lvlText w:val="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000066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E3761"/>
    <w:multiLevelType w:val="hybridMultilevel"/>
    <w:tmpl w:val="B046E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222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0"/>
  </w:num>
  <w:num w:numId="7">
    <w:abstractNumId w:val="16"/>
  </w:num>
  <w:num w:numId="8">
    <w:abstractNumId w:val="1"/>
  </w:num>
  <w:num w:numId="9">
    <w:abstractNumId w:val="26"/>
  </w:num>
  <w:num w:numId="10">
    <w:abstractNumId w:val="12"/>
  </w:num>
  <w:num w:numId="11">
    <w:abstractNumId w:val="14"/>
  </w:num>
  <w:num w:numId="12">
    <w:abstractNumId w:val="6"/>
  </w:num>
  <w:num w:numId="13">
    <w:abstractNumId w:val="15"/>
  </w:num>
  <w:num w:numId="14">
    <w:abstractNumId w:val="18"/>
  </w:num>
  <w:num w:numId="15">
    <w:abstractNumId w:val="23"/>
  </w:num>
  <w:num w:numId="16">
    <w:abstractNumId w:val="22"/>
  </w:num>
  <w:num w:numId="17">
    <w:abstractNumId w:val="25"/>
  </w:num>
  <w:num w:numId="18">
    <w:abstractNumId w:val="17"/>
  </w:num>
  <w:num w:numId="19">
    <w:abstractNumId w:val="19"/>
  </w:num>
  <w:num w:numId="20">
    <w:abstractNumId w:val="5"/>
  </w:num>
  <w:num w:numId="21">
    <w:abstractNumId w:val="0"/>
  </w:num>
  <w:num w:numId="22">
    <w:abstractNumId w:val="13"/>
  </w:num>
  <w:num w:numId="23">
    <w:abstractNumId w:val="7"/>
  </w:num>
  <w:num w:numId="24">
    <w:abstractNumId w:val="8"/>
  </w:num>
  <w:num w:numId="25">
    <w:abstractNumId w:val="4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42"/>
    <w:rsid w:val="00006241"/>
    <w:rsid w:val="000100D1"/>
    <w:rsid w:val="00015845"/>
    <w:rsid w:val="00030406"/>
    <w:rsid w:val="00045A96"/>
    <w:rsid w:val="00063689"/>
    <w:rsid w:val="000A427C"/>
    <w:rsid w:val="000B02D4"/>
    <w:rsid w:val="000B2537"/>
    <w:rsid w:val="000D1498"/>
    <w:rsid w:val="000E3919"/>
    <w:rsid w:val="000F1239"/>
    <w:rsid w:val="000F1262"/>
    <w:rsid w:val="00107D8B"/>
    <w:rsid w:val="00111D51"/>
    <w:rsid w:val="0011651A"/>
    <w:rsid w:val="00117725"/>
    <w:rsid w:val="001245E7"/>
    <w:rsid w:val="001254D2"/>
    <w:rsid w:val="00127DA2"/>
    <w:rsid w:val="00160716"/>
    <w:rsid w:val="00190054"/>
    <w:rsid w:val="00193A9B"/>
    <w:rsid w:val="001979BF"/>
    <w:rsid w:val="001A3BF3"/>
    <w:rsid w:val="001A586F"/>
    <w:rsid w:val="001A61BB"/>
    <w:rsid w:val="001D2590"/>
    <w:rsid w:val="001E70F4"/>
    <w:rsid w:val="001F22A1"/>
    <w:rsid w:val="00212191"/>
    <w:rsid w:val="00217300"/>
    <w:rsid w:val="002254AE"/>
    <w:rsid w:val="00227B64"/>
    <w:rsid w:val="00255CAB"/>
    <w:rsid w:val="00263DE8"/>
    <w:rsid w:val="00264AE9"/>
    <w:rsid w:val="0027238F"/>
    <w:rsid w:val="00291B7D"/>
    <w:rsid w:val="00292353"/>
    <w:rsid w:val="00294320"/>
    <w:rsid w:val="002A26F9"/>
    <w:rsid w:val="002B3C6E"/>
    <w:rsid w:val="002C5FBF"/>
    <w:rsid w:val="002E2DB8"/>
    <w:rsid w:val="002E2F9E"/>
    <w:rsid w:val="002F62B0"/>
    <w:rsid w:val="00304D49"/>
    <w:rsid w:val="00305C77"/>
    <w:rsid w:val="003107C3"/>
    <w:rsid w:val="003228A3"/>
    <w:rsid w:val="003521C4"/>
    <w:rsid w:val="00362DC2"/>
    <w:rsid w:val="00363E8C"/>
    <w:rsid w:val="00372A49"/>
    <w:rsid w:val="00373DE3"/>
    <w:rsid w:val="00374E6B"/>
    <w:rsid w:val="00384C79"/>
    <w:rsid w:val="00390282"/>
    <w:rsid w:val="003D0C20"/>
    <w:rsid w:val="003D1058"/>
    <w:rsid w:val="003D240A"/>
    <w:rsid w:val="003D2D5E"/>
    <w:rsid w:val="003D41AB"/>
    <w:rsid w:val="003F6F7A"/>
    <w:rsid w:val="004134C6"/>
    <w:rsid w:val="00424AD4"/>
    <w:rsid w:val="004427CC"/>
    <w:rsid w:val="00443369"/>
    <w:rsid w:val="00450218"/>
    <w:rsid w:val="004628A7"/>
    <w:rsid w:val="0046368F"/>
    <w:rsid w:val="00464AB4"/>
    <w:rsid w:val="00474DA6"/>
    <w:rsid w:val="004918C2"/>
    <w:rsid w:val="004965DE"/>
    <w:rsid w:val="004974CF"/>
    <w:rsid w:val="004B683C"/>
    <w:rsid w:val="004C4E83"/>
    <w:rsid w:val="004E4D47"/>
    <w:rsid w:val="004F5512"/>
    <w:rsid w:val="00501FF7"/>
    <w:rsid w:val="00511516"/>
    <w:rsid w:val="005221E4"/>
    <w:rsid w:val="00544F38"/>
    <w:rsid w:val="00546559"/>
    <w:rsid w:val="005500C5"/>
    <w:rsid w:val="0058792F"/>
    <w:rsid w:val="0059227A"/>
    <w:rsid w:val="005C7DE7"/>
    <w:rsid w:val="005D7C90"/>
    <w:rsid w:val="005E0007"/>
    <w:rsid w:val="005F57ED"/>
    <w:rsid w:val="005F6E59"/>
    <w:rsid w:val="00602931"/>
    <w:rsid w:val="00613E33"/>
    <w:rsid w:val="006179A7"/>
    <w:rsid w:val="00624C35"/>
    <w:rsid w:val="0063341E"/>
    <w:rsid w:val="00636D7C"/>
    <w:rsid w:val="00637BDE"/>
    <w:rsid w:val="00667307"/>
    <w:rsid w:val="00681BB1"/>
    <w:rsid w:val="0069236A"/>
    <w:rsid w:val="006954E3"/>
    <w:rsid w:val="006A04AD"/>
    <w:rsid w:val="006C55AF"/>
    <w:rsid w:val="006F5501"/>
    <w:rsid w:val="007014E3"/>
    <w:rsid w:val="00703E89"/>
    <w:rsid w:val="007334AB"/>
    <w:rsid w:val="00736E8B"/>
    <w:rsid w:val="0074055B"/>
    <w:rsid w:val="00740B33"/>
    <w:rsid w:val="00743191"/>
    <w:rsid w:val="00752AE8"/>
    <w:rsid w:val="007803C4"/>
    <w:rsid w:val="007902BB"/>
    <w:rsid w:val="007963FF"/>
    <w:rsid w:val="007A1DF5"/>
    <w:rsid w:val="007B0580"/>
    <w:rsid w:val="007B4942"/>
    <w:rsid w:val="007B6F47"/>
    <w:rsid w:val="007C51B2"/>
    <w:rsid w:val="007C5CA8"/>
    <w:rsid w:val="007C65E2"/>
    <w:rsid w:val="007C7F21"/>
    <w:rsid w:val="007D6AB6"/>
    <w:rsid w:val="007F50EC"/>
    <w:rsid w:val="008005DF"/>
    <w:rsid w:val="00812808"/>
    <w:rsid w:val="008213F9"/>
    <w:rsid w:val="00831551"/>
    <w:rsid w:val="008348EA"/>
    <w:rsid w:val="008416A6"/>
    <w:rsid w:val="00843F77"/>
    <w:rsid w:val="00861B30"/>
    <w:rsid w:val="00871982"/>
    <w:rsid w:val="0087769F"/>
    <w:rsid w:val="00882C61"/>
    <w:rsid w:val="0089036E"/>
    <w:rsid w:val="00891780"/>
    <w:rsid w:val="00893741"/>
    <w:rsid w:val="00894059"/>
    <w:rsid w:val="008C056A"/>
    <w:rsid w:val="008D27C7"/>
    <w:rsid w:val="008D758F"/>
    <w:rsid w:val="008D7FDF"/>
    <w:rsid w:val="008E336C"/>
    <w:rsid w:val="0091161E"/>
    <w:rsid w:val="00913D32"/>
    <w:rsid w:val="009166F8"/>
    <w:rsid w:val="00931226"/>
    <w:rsid w:val="00946D29"/>
    <w:rsid w:val="00947390"/>
    <w:rsid w:val="009632F6"/>
    <w:rsid w:val="009657D7"/>
    <w:rsid w:val="00966427"/>
    <w:rsid w:val="0097778A"/>
    <w:rsid w:val="00982DE6"/>
    <w:rsid w:val="00991844"/>
    <w:rsid w:val="00997C84"/>
    <w:rsid w:val="009A7923"/>
    <w:rsid w:val="009B32EA"/>
    <w:rsid w:val="009B3837"/>
    <w:rsid w:val="009C0E0D"/>
    <w:rsid w:val="009C5788"/>
    <w:rsid w:val="009D4D6D"/>
    <w:rsid w:val="009D4FB5"/>
    <w:rsid w:val="009E3081"/>
    <w:rsid w:val="009E4EB9"/>
    <w:rsid w:val="009F3321"/>
    <w:rsid w:val="00A06E7E"/>
    <w:rsid w:val="00A10E2B"/>
    <w:rsid w:val="00A24724"/>
    <w:rsid w:val="00A2624A"/>
    <w:rsid w:val="00A35253"/>
    <w:rsid w:val="00A447CB"/>
    <w:rsid w:val="00A93A6D"/>
    <w:rsid w:val="00A95C6D"/>
    <w:rsid w:val="00AA75A0"/>
    <w:rsid w:val="00AC2537"/>
    <w:rsid w:val="00AC5FAA"/>
    <w:rsid w:val="00AD6370"/>
    <w:rsid w:val="00AF7D6F"/>
    <w:rsid w:val="00B00943"/>
    <w:rsid w:val="00B0108E"/>
    <w:rsid w:val="00B16366"/>
    <w:rsid w:val="00B31CD0"/>
    <w:rsid w:val="00B35502"/>
    <w:rsid w:val="00B35FA4"/>
    <w:rsid w:val="00B416EF"/>
    <w:rsid w:val="00B44994"/>
    <w:rsid w:val="00B47F88"/>
    <w:rsid w:val="00B524DA"/>
    <w:rsid w:val="00B565F8"/>
    <w:rsid w:val="00B641D3"/>
    <w:rsid w:val="00B701B1"/>
    <w:rsid w:val="00B71ECE"/>
    <w:rsid w:val="00B86438"/>
    <w:rsid w:val="00B968EB"/>
    <w:rsid w:val="00BA178A"/>
    <w:rsid w:val="00BB4322"/>
    <w:rsid w:val="00BB6D79"/>
    <w:rsid w:val="00BC5671"/>
    <w:rsid w:val="00BD3194"/>
    <w:rsid w:val="00BE19A7"/>
    <w:rsid w:val="00BE1D9F"/>
    <w:rsid w:val="00BE22D5"/>
    <w:rsid w:val="00C00288"/>
    <w:rsid w:val="00C018EF"/>
    <w:rsid w:val="00C0343F"/>
    <w:rsid w:val="00C03F42"/>
    <w:rsid w:val="00C10F1F"/>
    <w:rsid w:val="00C12E63"/>
    <w:rsid w:val="00C23449"/>
    <w:rsid w:val="00C33E37"/>
    <w:rsid w:val="00C51F80"/>
    <w:rsid w:val="00C64D32"/>
    <w:rsid w:val="00C73535"/>
    <w:rsid w:val="00C8104B"/>
    <w:rsid w:val="00C83F06"/>
    <w:rsid w:val="00C908F0"/>
    <w:rsid w:val="00CD3685"/>
    <w:rsid w:val="00CE0495"/>
    <w:rsid w:val="00D05D63"/>
    <w:rsid w:val="00D11B64"/>
    <w:rsid w:val="00D14E1F"/>
    <w:rsid w:val="00D259E3"/>
    <w:rsid w:val="00D318B5"/>
    <w:rsid w:val="00D45D48"/>
    <w:rsid w:val="00D46605"/>
    <w:rsid w:val="00D529B3"/>
    <w:rsid w:val="00D532EC"/>
    <w:rsid w:val="00D57A38"/>
    <w:rsid w:val="00D66D83"/>
    <w:rsid w:val="00D66DF8"/>
    <w:rsid w:val="00D70977"/>
    <w:rsid w:val="00D73EFC"/>
    <w:rsid w:val="00D94F0B"/>
    <w:rsid w:val="00DA0CA4"/>
    <w:rsid w:val="00DC1D3E"/>
    <w:rsid w:val="00DC291A"/>
    <w:rsid w:val="00DC54A6"/>
    <w:rsid w:val="00DD41B7"/>
    <w:rsid w:val="00DE39AE"/>
    <w:rsid w:val="00DE3FF0"/>
    <w:rsid w:val="00DF0FB6"/>
    <w:rsid w:val="00E03E7B"/>
    <w:rsid w:val="00E243B2"/>
    <w:rsid w:val="00E30069"/>
    <w:rsid w:val="00E54916"/>
    <w:rsid w:val="00E62FB9"/>
    <w:rsid w:val="00E75225"/>
    <w:rsid w:val="00E9378A"/>
    <w:rsid w:val="00EA6718"/>
    <w:rsid w:val="00EB07A3"/>
    <w:rsid w:val="00EB0ACF"/>
    <w:rsid w:val="00EB11FE"/>
    <w:rsid w:val="00EB2D6D"/>
    <w:rsid w:val="00ED0354"/>
    <w:rsid w:val="00ED2956"/>
    <w:rsid w:val="00ED7B20"/>
    <w:rsid w:val="00EE5BEC"/>
    <w:rsid w:val="00EF0466"/>
    <w:rsid w:val="00EF4A1E"/>
    <w:rsid w:val="00EF503F"/>
    <w:rsid w:val="00F222E3"/>
    <w:rsid w:val="00F242B2"/>
    <w:rsid w:val="00F31F23"/>
    <w:rsid w:val="00F326F7"/>
    <w:rsid w:val="00F36DB4"/>
    <w:rsid w:val="00F40AB7"/>
    <w:rsid w:val="00F516D5"/>
    <w:rsid w:val="00F53308"/>
    <w:rsid w:val="00F6697B"/>
    <w:rsid w:val="00F718F5"/>
    <w:rsid w:val="00F83BDA"/>
    <w:rsid w:val="00FA7F5D"/>
    <w:rsid w:val="00FB1BB8"/>
    <w:rsid w:val="00FB200D"/>
    <w:rsid w:val="00FB64E3"/>
    <w:rsid w:val="00F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0D812"/>
  <w15:chartTrackingRefBased/>
  <w15:docId w15:val="{42908F65-CB90-4426-B94D-0B2CC415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005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EE5BEC"/>
    <w:pPr>
      <w:keepNext/>
      <w:jc w:val="both"/>
      <w:outlineLvl w:val="2"/>
    </w:pPr>
    <w:rPr>
      <w:b/>
      <w:bCs/>
      <w:i/>
      <w:i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3521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C03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C03F42"/>
  </w:style>
  <w:style w:type="paragraph" w:styleId="Rodap">
    <w:name w:val="footer"/>
    <w:basedOn w:val="Normal"/>
    <w:link w:val="RodapChar"/>
    <w:uiPriority w:val="99"/>
    <w:unhideWhenUsed/>
    <w:rsid w:val="00C03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F42"/>
  </w:style>
  <w:style w:type="character" w:customStyle="1" w:styleId="Ttulo3Char">
    <w:name w:val="Título 3 Char"/>
    <w:basedOn w:val="Fontepargpadro"/>
    <w:link w:val="Ttulo3"/>
    <w:rsid w:val="00EE5BE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E5BEC"/>
    <w:pPr>
      <w:ind w:left="720"/>
      <w:contextualSpacing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521C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AF7D6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179A7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245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45E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45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4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45E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5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5E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C83F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E3081"/>
    <w:rPr>
      <w:color w:val="605E5C"/>
      <w:shd w:val="clear" w:color="auto" w:fill="E1DFDD"/>
    </w:rPr>
  </w:style>
  <w:style w:type="table" w:styleId="TabelaSimples3">
    <w:name w:val="Plain Table 3"/>
    <w:basedOn w:val="Tabelanormal"/>
    <w:uiPriority w:val="43"/>
    <w:rsid w:val="00EB11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EB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005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005DF"/>
    <w:pPr>
      <w:spacing w:line="259" w:lineRule="auto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8005D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8005D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005D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Reviso">
    <w:name w:val="Revision"/>
    <w:hidden/>
    <w:uiPriority w:val="99"/>
    <w:semiHidden/>
    <w:rsid w:val="00B71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br/trabalho-e-previdencia/pt-br/assuntos/previdencia-no-servico-publico/investimentos-do-rpps/TermodeCredenciamentoDistribuidor.xls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br/trabalho-e-previdencia/pt-br/assuntos/previdencia-no-servico-publico/investimentos-do-rpps/TermodeCredenciamentoAdministradorouGestordeFundodeInvestimento.xls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br/trabalho-e-previdencia/pt-br/assuntos/previdencia-no-servico-publico/investimentos-do-rpps/TermodeCredenciamentoCustodiante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@xxxx.com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br/trabalho-e-previdencia/pt-br/assuntos/previdencia-no-servico-publico/investimentos-do-rpps/TermodeCredenciamentoAgenteAutnomodeInvestimentos.xls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br/trabalho-e-previdencia/pt-br/assuntos/previdencia-no-servico-publico/investimentos-do-rpps/TermodeCredenciamentoInstituioFinanceiraBancriaemissoradeativofinanceiroderendafixa.xls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rdimprev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32A78465D21943B20E6B7E93116FD5" ma:contentTypeVersion="16" ma:contentTypeDescription="Crie um novo documento." ma:contentTypeScope="" ma:versionID="1e60cfbec264d2f91caa540623c91e8f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2e921b291e021498c3073410cf641466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EB28-A1D6-4750-AC6B-6D2E9F62BE74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2.xml><?xml version="1.0" encoding="utf-8"?>
<ds:datastoreItem xmlns:ds="http://schemas.openxmlformats.org/officeDocument/2006/customXml" ds:itemID="{4C638832-6BA1-4181-B66F-B4F5850FB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A9FE7-C129-484E-9A26-7DD93D633E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C3371-019C-4873-ACDB-E127C92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1129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Pinto Matias</dc:creator>
  <cp:keywords/>
  <dc:description/>
  <cp:lastModifiedBy>Notebook</cp:lastModifiedBy>
  <cp:revision>6</cp:revision>
  <cp:lastPrinted>2019-12-06T14:26:00Z</cp:lastPrinted>
  <dcterms:created xsi:type="dcterms:W3CDTF">2023-03-27T16:32:00Z</dcterms:created>
  <dcterms:modified xsi:type="dcterms:W3CDTF">2025-03-07T14:53:00Z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Order">
    <vt:r8>9200</vt:r8>
  </property>
  <property fmtid="{D5CDD505-2E9C-101B-9397-08002B2CF9AE}" pid="4" name="MediaServiceImageTags">
    <vt:lpwstr/>
  </property>
</Properties>
</file>